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E5" w:rsidRPr="00C932B9" w:rsidRDefault="000A65D8" w:rsidP="00BB47B7">
      <w:pPr>
        <w:spacing w:after="0" w:line="240" w:lineRule="auto"/>
        <w:jc w:val="center"/>
        <w:rPr>
          <w:rFonts w:ascii="Times" w:hAnsi="Times" w:cs="Times New Roman"/>
          <w:b/>
          <w:position w:val="6"/>
          <w:sz w:val="24"/>
          <w:szCs w:val="24"/>
        </w:rPr>
      </w:pPr>
      <w:bookmarkStart w:id="0" w:name="_GoBack"/>
      <w:bookmarkEnd w:id="0"/>
      <w:r w:rsidRPr="00C932B9">
        <w:rPr>
          <w:rFonts w:ascii="Times" w:hAnsi="Times" w:cs="Times New Roman"/>
          <w:b/>
          <w:position w:val="6"/>
          <w:sz w:val="24"/>
          <w:szCs w:val="24"/>
        </w:rPr>
        <w:t>Uzasadnienie</w:t>
      </w:r>
    </w:p>
    <w:p w:rsidR="00C456E5" w:rsidRPr="00C932B9" w:rsidRDefault="00C456E5" w:rsidP="00BB47B7">
      <w:pPr>
        <w:spacing w:after="0" w:line="240" w:lineRule="auto"/>
        <w:rPr>
          <w:rFonts w:ascii="Times" w:hAnsi="Times"/>
          <w:position w:val="6"/>
          <w:sz w:val="24"/>
          <w:szCs w:val="24"/>
        </w:rPr>
      </w:pPr>
    </w:p>
    <w:p w:rsidR="002A0D47" w:rsidRPr="005A5800" w:rsidRDefault="00115081" w:rsidP="00BB47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00">
        <w:rPr>
          <w:rFonts w:ascii="Times New Roman" w:hAnsi="Times New Roman" w:cs="Times New Roman"/>
          <w:color w:val="000000"/>
          <w:sz w:val="24"/>
          <w:szCs w:val="24"/>
        </w:rPr>
        <w:t>Ustawa z dnia 13 października 1995 r. o zasadach ewidenc</w:t>
      </w:r>
      <w:r w:rsidR="00D90A29">
        <w:rPr>
          <w:rFonts w:ascii="Times New Roman" w:hAnsi="Times New Roman" w:cs="Times New Roman"/>
          <w:color w:val="000000"/>
          <w:sz w:val="24"/>
          <w:szCs w:val="24"/>
        </w:rPr>
        <w:t>ji i identyfikacji podatników i </w:t>
      </w:r>
      <w:r w:rsidRPr="005A5800">
        <w:rPr>
          <w:rFonts w:ascii="Times New Roman" w:hAnsi="Times New Roman" w:cs="Times New Roman"/>
          <w:color w:val="000000"/>
          <w:sz w:val="24"/>
          <w:szCs w:val="24"/>
        </w:rPr>
        <w:t>płatników (Dz. U. z 2012 r. poz. 1314, z 2013 r. poz. 2, z 2014 r. poz. 1161 oraz z 2015 r. poz. 1224, 1269</w:t>
      </w:r>
      <w:r w:rsidR="00E600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5800">
        <w:rPr>
          <w:rFonts w:ascii="Times New Roman" w:hAnsi="Times New Roman" w:cs="Times New Roman"/>
          <w:color w:val="000000"/>
          <w:sz w:val="24"/>
          <w:szCs w:val="24"/>
        </w:rPr>
        <w:t xml:space="preserve"> 1649</w:t>
      </w:r>
      <w:r w:rsidR="00E600E4">
        <w:rPr>
          <w:rFonts w:ascii="Times New Roman" w:hAnsi="Times New Roman" w:cs="Times New Roman"/>
          <w:color w:val="000000"/>
          <w:sz w:val="24"/>
          <w:szCs w:val="24"/>
        </w:rPr>
        <w:t xml:space="preserve"> i 1893</w:t>
      </w:r>
      <w:r w:rsidRPr="005A5800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2A0D47" w:rsidRPr="005A5800">
        <w:rPr>
          <w:rFonts w:ascii="Times New Roman" w:hAnsi="Times New Roman" w:cs="Times New Roman"/>
          <w:sz w:val="24"/>
          <w:szCs w:val="24"/>
        </w:rPr>
        <w:t xml:space="preserve"> zwana dalej „ustawą”</w:t>
      </w:r>
      <w:r w:rsidRPr="005A5800">
        <w:rPr>
          <w:rFonts w:ascii="Times New Roman" w:hAnsi="Times New Roman" w:cs="Times New Roman"/>
          <w:sz w:val="24"/>
          <w:szCs w:val="24"/>
        </w:rPr>
        <w:t xml:space="preserve">, </w:t>
      </w:r>
      <w:r w:rsidR="002A0D47" w:rsidRPr="005A5800">
        <w:rPr>
          <w:rFonts w:ascii="Times New Roman" w:hAnsi="Times New Roman" w:cs="Times New Roman"/>
          <w:sz w:val="24"/>
          <w:szCs w:val="24"/>
        </w:rPr>
        <w:t>w art. 5</w:t>
      </w:r>
      <w:r w:rsidRPr="005A5800">
        <w:rPr>
          <w:rFonts w:ascii="Times New Roman" w:hAnsi="Times New Roman" w:cs="Times New Roman"/>
          <w:sz w:val="24"/>
          <w:szCs w:val="24"/>
        </w:rPr>
        <w:t xml:space="preserve"> ust. 5</w:t>
      </w:r>
      <w:r w:rsidR="002A0D47" w:rsidRPr="005A5800">
        <w:rPr>
          <w:rFonts w:ascii="Times New Roman" w:hAnsi="Times New Roman" w:cs="Times New Roman"/>
          <w:sz w:val="24"/>
          <w:szCs w:val="24"/>
        </w:rPr>
        <w:t xml:space="preserve"> zawiera </w:t>
      </w:r>
      <w:r w:rsidRPr="005A5800">
        <w:rPr>
          <w:rFonts w:ascii="Times New Roman" w:hAnsi="Times New Roman" w:cs="Times New Roman"/>
          <w:sz w:val="24"/>
          <w:szCs w:val="24"/>
        </w:rPr>
        <w:t xml:space="preserve">upoważnienie </w:t>
      </w:r>
      <w:r w:rsidR="002A0D47" w:rsidRPr="005A5800">
        <w:rPr>
          <w:rFonts w:ascii="Times New Roman" w:hAnsi="Times New Roman" w:cs="Times New Roman"/>
          <w:sz w:val="24"/>
          <w:szCs w:val="24"/>
        </w:rPr>
        <w:t>dla ministra właściwego do spraw finansów publicznych do określenia</w:t>
      </w:r>
      <w:r w:rsidRPr="005A5800">
        <w:rPr>
          <w:rFonts w:ascii="Times New Roman" w:hAnsi="Times New Roman" w:cs="Times New Roman"/>
          <w:sz w:val="24"/>
          <w:szCs w:val="24"/>
        </w:rPr>
        <w:t>,</w:t>
      </w:r>
      <w:r w:rsidR="002A0D47" w:rsidRPr="005A5800">
        <w:rPr>
          <w:rFonts w:ascii="Times New Roman" w:hAnsi="Times New Roman" w:cs="Times New Roman"/>
          <w:sz w:val="24"/>
          <w:szCs w:val="24"/>
        </w:rPr>
        <w:t xml:space="preserve"> w drodze rozporządzenia</w:t>
      </w:r>
      <w:r w:rsidRPr="005A5800">
        <w:rPr>
          <w:rFonts w:ascii="Times New Roman" w:hAnsi="Times New Roman" w:cs="Times New Roman"/>
          <w:sz w:val="24"/>
          <w:szCs w:val="24"/>
        </w:rPr>
        <w:t>,</w:t>
      </w:r>
      <w:r w:rsidR="002A0D47" w:rsidRPr="005A5800">
        <w:rPr>
          <w:rFonts w:ascii="Times New Roman" w:hAnsi="Times New Roman" w:cs="Times New Roman"/>
          <w:sz w:val="24"/>
          <w:szCs w:val="24"/>
        </w:rPr>
        <w:t xml:space="preserve"> wzorów</w:t>
      </w:r>
      <w:r w:rsidRPr="005A5800">
        <w:rPr>
          <w:rFonts w:ascii="Times New Roman" w:hAnsi="Times New Roman" w:cs="Times New Roman"/>
          <w:sz w:val="24"/>
          <w:szCs w:val="24"/>
        </w:rPr>
        <w:t xml:space="preserve"> </w:t>
      </w:r>
      <w:r w:rsidRPr="005A5800">
        <w:rPr>
          <w:rFonts w:ascii="Times New Roman" w:hAnsi="Times New Roman" w:cs="Times New Roman"/>
          <w:color w:val="000000"/>
          <w:sz w:val="24"/>
          <w:szCs w:val="24"/>
        </w:rPr>
        <w:t>formularzy zgłoszeń identyfikacyjnych i zgłoszeń a</w:t>
      </w:r>
      <w:r w:rsidR="00D90A29">
        <w:rPr>
          <w:rFonts w:ascii="Times New Roman" w:hAnsi="Times New Roman" w:cs="Times New Roman"/>
          <w:color w:val="000000"/>
          <w:sz w:val="24"/>
          <w:szCs w:val="24"/>
        </w:rPr>
        <w:t>ktualizacyjnych oraz zgłoszeń w </w:t>
      </w:r>
      <w:r w:rsidRPr="005A5800">
        <w:rPr>
          <w:rFonts w:ascii="Times New Roman" w:hAnsi="Times New Roman" w:cs="Times New Roman"/>
          <w:color w:val="000000"/>
          <w:sz w:val="24"/>
          <w:szCs w:val="24"/>
        </w:rPr>
        <w:t>zakresie danych uzupełniają</w:t>
      </w:r>
      <w:r w:rsidRPr="005A580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cych, </w:t>
      </w:r>
      <w:r w:rsidR="00FC7886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ust. 2b pkt 2, w art. 42 ust. 3a pkt 2 ustawy z dnia 29 czerwca 1995 r. o statystyce publicznej (Dz. U. z 2012 r. poz. 591, z 2013 r. poz. 2 oraz z 2014 r. poz. 1161) i w </w:t>
      </w:r>
      <w:bookmarkStart w:id="1" w:name="#hiperlinkText.rpc?hiperlink=type=tresc:"/>
      <w:r w:rsidR="00FC7886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43 ust. 5b pkt 2</w:t>
      </w:r>
      <w:bookmarkEnd w:id="1"/>
      <w:r w:rsidR="00FC7886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13 października 1998 r. o systemie ubezpieczeń społecznych (Dz. U. z 2013 r. poz. 1442, z późn. zm.), z wyjątkiem zgłoszeń osób fizycznych będących przedsiębiorcami, biorąc pod uwagę kompletność przekazywanych da</w:t>
      </w:r>
      <w:r w:rsidR="00EF2E01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t>nych niezbędnych do ewidencji i </w:t>
      </w:r>
      <w:r w:rsidR="00FC7886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identyfikacji podatników i płatników oraz konieczność przekazywania danych uzupełniających do krajowego rejestru urzędowego podmiotów gospodarki narodowej oraz Centralnego Rejestru Płatników Składek.</w:t>
      </w:r>
    </w:p>
    <w:p w:rsidR="0082444B" w:rsidRPr="005A5800" w:rsidRDefault="002A0D47" w:rsidP="00BB47B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800">
        <w:rPr>
          <w:rFonts w:ascii="Times New Roman" w:hAnsi="Times New Roman" w:cs="Times New Roman"/>
          <w:sz w:val="24"/>
          <w:szCs w:val="24"/>
        </w:rPr>
        <w:t>Minister Finansów wykonując powyższ</w:t>
      </w:r>
      <w:r w:rsidR="00FC7886" w:rsidRPr="005A5800">
        <w:rPr>
          <w:rFonts w:ascii="Times New Roman" w:hAnsi="Times New Roman" w:cs="Times New Roman"/>
          <w:sz w:val="24"/>
          <w:szCs w:val="24"/>
        </w:rPr>
        <w:t>e upowa</w:t>
      </w:r>
      <w:r w:rsidR="00C33FE8" w:rsidRPr="005A5800">
        <w:rPr>
          <w:rFonts w:ascii="Times New Roman" w:hAnsi="Times New Roman" w:cs="Times New Roman"/>
          <w:sz w:val="24"/>
          <w:szCs w:val="24"/>
        </w:rPr>
        <w:t>ż</w:t>
      </w:r>
      <w:r w:rsidR="00FC7886" w:rsidRPr="005A5800">
        <w:rPr>
          <w:rFonts w:ascii="Times New Roman" w:hAnsi="Times New Roman" w:cs="Times New Roman"/>
          <w:sz w:val="24"/>
          <w:szCs w:val="24"/>
        </w:rPr>
        <w:t>nienie</w:t>
      </w:r>
      <w:r w:rsidRPr="005A5800">
        <w:rPr>
          <w:rFonts w:ascii="Times New Roman" w:hAnsi="Times New Roman" w:cs="Times New Roman"/>
          <w:sz w:val="24"/>
          <w:szCs w:val="24"/>
        </w:rPr>
        <w:t xml:space="preserve"> w dniu 2</w:t>
      </w:r>
      <w:r w:rsidR="00C33FE8" w:rsidRPr="005A5800">
        <w:rPr>
          <w:rFonts w:ascii="Times New Roman" w:hAnsi="Times New Roman" w:cs="Times New Roman"/>
          <w:sz w:val="24"/>
          <w:szCs w:val="24"/>
        </w:rPr>
        <w:t>5</w:t>
      </w:r>
      <w:r w:rsidRPr="005A5800">
        <w:rPr>
          <w:rFonts w:ascii="Times New Roman" w:hAnsi="Times New Roman" w:cs="Times New Roman"/>
          <w:sz w:val="24"/>
          <w:szCs w:val="24"/>
        </w:rPr>
        <w:t xml:space="preserve"> listopada 2014 r. wydał rozporządzenie w sprawie </w:t>
      </w:r>
      <w:r w:rsidR="00C33FE8" w:rsidRPr="005A5800">
        <w:rPr>
          <w:rFonts w:ascii="Times New Roman" w:hAnsi="Times New Roman" w:cs="Times New Roman"/>
          <w:sz w:val="24"/>
          <w:szCs w:val="24"/>
        </w:rPr>
        <w:t xml:space="preserve">wzorów </w:t>
      </w:r>
      <w:r w:rsidR="00C33FE8" w:rsidRPr="005A5800">
        <w:rPr>
          <w:rFonts w:ascii="Times New Roman" w:hAnsi="Times New Roman" w:cs="Times New Roman"/>
          <w:color w:val="000000"/>
          <w:sz w:val="24"/>
          <w:szCs w:val="24"/>
        </w:rPr>
        <w:t>formularzy zgłoszeń identyfikacyjnych i zgłoszeń aktualizacyjnych oraz zgłoszeń w zakresie danych uzupełniają</w:t>
      </w:r>
      <w:r w:rsidR="00C33FE8" w:rsidRPr="005A5800">
        <w:rPr>
          <w:rFonts w:ascii="Times New Roman" w:hAnsi="Times New Roman" w:cs="Times New Roman"/>
          <w:color w:val="000000"/>
          <w:sz w:val="24"/>
          <w:szCs w:val="24"/>
        </w:rPr>
        <w:softHyphen/>
        <w:t>cych</w:t>
      </w:r>
      <w:r w:rsidR="00C33FE8" w:rsidRPr="005A5800">
        <w:rPr>
          <w:rFonts w:ascii="Times New Roman" w:hAnsi="Times New Roman" w:cs="Times New Roman"/>
          <w:sz w:val="24"/>
          <w:szCs w:val="24"/>
        </w:rPr>
        <w:t xml:space="preserve"> </w:t>
      </w:r>
      <w:r w:rsidRPr="005A5800">
        <w:rPr>
          <w:rFonts w:ascii="Times New Roman" w:hAnsi="Times New Roman" w:cs="Times New Roman"/>
          <w:sz w:val="24"/>
          <w:szCs w:val="24"/>
        </w:rPr>
        <w:t>(Dz. U. poz. 16</w:t>
      </w:r>
      <w:r w:rsidR="00C33FE8" w:rsidRPr="005A5800">
        <w:rPr>
          <w:rFonts w:ascii="Times New Roman" w:hAnsi="Times New Roman" w:cs="Times New Roman"/>
          <w:sz w:val="24"/>
          <w:szCs w:val="24"/>
        </w:rPr>
        <w:t>65</w:t>
      </w:r>
      <w:r w:rsidRPr="005A5800">
        <w:rPr>
          <w:rFonts w:ascii="Times New Roman" w:hAnsi="Times New Roman" w:cs="Times New Roman"/>
          <w:sz w:val="24"/>
          <w:szCs w:val="24"/>
        </w:rPr>
        <w:t>).</w:t>
      </w:r>
    </w:p>
    <w:p w:rsidR="00A70F67" w:rsidRPr="005A5800" w:rsidRDefault="00A70F67" w:rsidP="00BB47B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A5800">
        <w:rPr>
          <w:rFonts w:ascii="Times New Roman" w:hAnsi="Times New Roman" w:cs="Times New Roman"/>
          <w:color w:val="000000"/>
          <w:spacing w:val="-2"/>
          <w:sz w:val="24"/>
          <w:szCs w:val="24"/>
        </w:rPr>
        <w:t>Do</w:t>
      </w:r>
      <w:r w:rsidR="002D4A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A5800">
        <w:rPr>
          <w:rFonts w:ascii="Times New Roman" w:hAnsi="Times New Roman" w:cs="Times New Roman"/>
          <w:sz w:val="24"/>
          <w:szCs w:val="24"/>
        </w:rPr>
        <w:t>stosowani</w:t>
      </w:r>
      <w:r w:rsidR="002D4A68">
        <w:rPr>
          <w:rFonts w:ascii="Times New Roman" w:hAnsi="Times New Roman" w:cs="Times New Roman"/>
          <w:sz w:val="24"/>
          <w:szCs w:val="24"/>
        </w:rPr>
        <w:t>a</w:t>
      </w:r>
      <w:r w:rsidRPr="005A58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ww. wzorów formularzy zgłoszeń zobowiąz</w:t>
      </w:r>
      <w:r w:rsidR="00D90A29">
        <w:rPr>
          <w:rFonts w:ascii="Times New Roman" w:hAnsi="Times New Roman" w:cs="Times New Roman"/>
          <w:color w:val="000000"/>
          <w:spacing w:val="-2"/>
          <w:sz w:val="24"/>
          <w:szCs w:val="24"/>
        </w:rPr>
        <w:t>ują przepisy ustawy w związku z </w:t>
      </w:r>
      <w:r w:rsidRPr="005A5800">
        <w:rPr>
          <w:rFonts w:ascii="Times New Roman" w:hAnsi="Times New Roman" w:cs="Times New Roman"/>
          <w:color w:val="000000"/>
          <w:spacing w:val="-2"/>
          <w:sz w:val="24"/>
          <w:szCs w:val="24"/>
        </w:rPr>
        <w:t>obowiązkami ewidencyjnymi określonymi w art. 2.</w:t>
      </w:r>
    </w:p>
    <w:p w:rsidR="0082444B" w:rsidRPr="005A5800" w:rsidRDefault="00362A04" w:rsidP="00362A04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2444B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rozporządzenia został opracowany ze względu</w:t>
      </w:r>
      <w:r w:rsidR="0061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zmiany wprowadzane ustawą z </w:t>
      </w:r>
      <w:r w:rsidR="0082444B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10 lipca 2015 r. o administracji podatkowej (Dz. U. poz. 1269</w:t>
      </w:r>
      <w:r w:rsidR="0086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1513</w:t>
      </w:r>
      <w:r w:rsidR="0082444B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t>), któr</w:t>
      </w:r>
      <w:r w:rsidR="00617B36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objęła </w:t>
      </w:r>
      <w:r w:rsidR="0082444B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t>noweliz</w:t>
      </w:r>
      <w:r w:rsidR="00617B36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t>ację</w:t>
      </w:r>
      <w:r w:rsidR="0082444B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</w:t>
      </w:r>
      <w:r w:rsidR="00617B36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2444B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art. 42 określono zmiany dotyczące art.</w:t>
      </w:r>
      <w:r w:rsidR="0084478E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2444B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6071A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ustawy). Tym samym</w:t>
      </w:r>
      <w:r w:rsidR="0082444B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zakresu przedmiotowego danych objętych zgłoszeniem </w:t>
      </w:r>
      <w:r w:rsidR="0006071A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dokonywanym przez jednostki organizacyjne  (wzory formularzy NIP</w:t>
      </w:r>
      <w:r w:rsidR="0006071A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2 i NIP</w:t>
      </w:r>
      <w:r w:rsidR="0006071A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8) i przez osoby fizyczne wykonujące działalność gospodarczą (wzór formularza NIP</w:t>
      </w:r>
      <w:r w:rsidR="0006071A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 xml:space="preserve">7) </w:t>
      </w:r>
      <w:r w:rsidR="0082444B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dodano przewidywaną liczbę zatrudnionych. </w:t>
      </w:r>
    </w:p>
    <w:p w:rsidR="0082444B" w:rsidRPr="005A5800" w:rsidRDefault="00362A04" w:rsidP="00362A04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056881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w </w:t>
      </w:r>
      <w:r w:rsidR="0082444B" w:rsidRPr="005A5800">
        <w:rPr>
          <w:rFonts w:ascii="Times New Roman" w:hAnsi="Times New Roman" w:cs="Times New Roman"/>
          <w:color w:val="000000"/>
          <w:sz w:val="24"/>
          <w:szCs w:val="24"/>
        </w:rPr>
        <w:t>art. 7</w:t>
      </w:r>
      <w:r w:rsidR="004524B3" w:rsidRPr="005A580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2444B" w:rsidRPr="005A5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881" w:rsidRPr="005A5800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r w:rsidR="00056881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administracji podatkowej wskazano na </w:t>
      </w:r>
      <w:r w:rsidR="0082444B" w:rsidRPr="005A5800">
        <w:rPr>
          <w:rFonts w:ascii="Times New Roman" w:hAnsi="Times New Roman" w:cs="Times New Roman"/>
          <w:color w:val="000000"/>
          <w:sz w:val="24"/>
          <w:szCs w:val="24"/>
        </w:rPr>
        <w:t>utrat</w:t>
      </w:r>
      <w:r w:rsidR="00056881" w:rsidRPr="005A5800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82444B" w:rsidRPr="005A5800">
        <w:rPr>
          <w:rFonts w:ascii="Times New Roman" w:hAnsi="Times New Roman" w:cs="Times New Roman"/>
          <w:color w:val="000000"/>
          <w:sz w:val="24"/>
          <w:szCs w:val="24"/>
        </w:rPr>
        <w:t xml:space="preserve"> mocy ustawy </w:t>
      </w:r>
      <w:r w:rsidR="00616224">
        <w:rPr>
          <w:rFonts w:ascii="Times New Roman" w:hAnsi="Times New Roman" w:cs="Times New Roman"/>
          <w:color w:val="000000"/>
          <w:sz w:val="24"/>
          <w:szCs w:val="24"/>
        </w:rPr>
        <w:t>z </w:t>
      </w:r>
      <w:r w:rsidR="004524B3" w:rsidRPr="005A5800">
        <w:rPr>
          <w:rFonts w:ascii="Times New Roman" w:hAnsi="Times New Roman" w:cs="Times New Roman"/>
          <w:color w:val="000000"/>
          <w:sz w:val="24"/>
          <w:szCs w:val="24"/>
        </w:rPr>
        <w:t xml:space="preserve">dnia 21 czerwca 1996 r. </w:t>
      </w:r>
      <w:r w:rsidR="0082444B" w:rsidRPr="005A5800">
        <w:rPr>
          <w:rFonts w:ascii="Times New Roman" w:hAnsi="Times New Roman" w:cs="Times New Roman"/>
          <w:color w:val="000000"/>
          <w:sz w:val="24"/>
          <w:szCs w:val="24"/>
        </w:rPr>
        <w:t>o urzędach i izbach skarbowych</w:t>
      </w:r>
      <w:r w:rsidR="004524B3" w:rsidRPr="005A5800">
        <w:rPr>
          <w:rFonts w:ascii="Times New Roman" w:hAnsi="Times New Roman" w:cs="Times New Roman"/>
          <w:color w:val="000000"/>
          <w:sz w:val="24"/>
          <w:szCs w:val="24"/>
        </w:rPr>
        <w:t xml:space="preserve"> (Dz. U. z 2015 r. poz. 578), </w:t>
      </w:r>
      <w:r w:rsidR="0082444B" w:rsidRPr="005A5800">
        <w:rPr>
          <w:rFonts w:ascii="Times New Roman" w:hAnsi="Times New Roman" w:cs="Times New Roman"/>
          <w:color w:val="000000"/>
          <w:sz w:val="24"/>
          <w:szCs w:val="24"/>
        </w:rPr>
        <w:t xml:space="preserve"> powoływanej we wzorach </w:t>
      </w:r>
      <w:r w:rsidR="00056881" w:rsidRPr="005A5800">
        <w:rPr>
          <w:rFonts w:ascii="Times New Roman" w:hAnsi="Times New Roman" w:cs="Times New Roman"/>
          <w:color w:val="000000"/>
          <w:sz w:val="24"/>
          <w:szCs w:val="24"/>
        </w:rPr>
        <w:t>formularzy niektórych zgłoszeń</w:t>
      </w:r>
      <w:r w:rsidR="0006071A" w:rsidRPr="005A580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A49CA">
        <w:rPr>
          <w:rFonts w:ascii="Times New Roman" w:hAnsi="Times New Roman" w:cs="Times New Roman"/>
          <w:color w:val="000000"/>
          <w:sz w:val="24"/>
          <w:szCs w:val="24"/>
        </w:rPr>
        <w:t xml:space="preserve">w ramach statusów szczególnych w </w:t>
      </w:r>
      <w:r w:rsidR="0006071A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="0006071A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2 i NIP</w:t>
      </w:r>
      <w:r w:rsidR="0006071A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8)</w:t>
      </w:r>
      <w:r w:rsidR="0082444B" w:rsidRPr="005A58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6881" w:rsidRPr="005A5800" w:rsidRDefault="00056881" w:rsidP="00BB47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00">
        <w:rPr>
          <w:rFonts w:ascii="Times New Roman" w:hAnsi="Times New Roman" w:cs="Times New Roman"/>
          <w:color w:val="000000"/>
          <w:sz w:val="24"/>
          <w:szCs w:val="24"/>
        </w:rPr>
        <w:t>Powyższe zmiany wchodzą w życie z dniem 1 stycznia 2016 r.</w:t>
      </w:r>
      <w:r w:rsidR="004524B3" w:rsidRPr="005A5800">
        <w:rPr>
          <w:rFonts w:ascii="Times New Roman" w:hAnsi="Times New Roman" w:cs="Times New Roman"/>
          <w:color w:val="000000"/>
          <w:sz w:val="24"/>
          <w:szCs w:val="24"/>
        </w:rPr>
        <w:t xml:space="preserve"> (art. 77 ustawy </w:t>
      </w:r>
      <w:r w:rsidR="004524B3" w:rsidRPr="005A5800">
        <w:rPr>
          <w:rFonts w:ascii="Times New Roman" w:eastAsia="Times New Roman" w:hAnsi="Times New Roman" w:cs="Times New Roman"/>
          <w:sz w:val="24"/>
          <w:szCs w:val="24"/>
          <w:lang w:eastAsia="pl-PL"/>
        </w:rPr>
        <w:t>o administracji podatkowej).</w:t>
      </w:r>
    </w:p>
    <w:p w:rsidR="00342183" w:rsidRPr="005A5800" w:rsidRDefault="00362A04" w:rsidP="00362A04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3309C" w:rsidRPr="005A5800">
        <w:rPr>
          <w:rFonts w:ascii="Times New Roman" w:hAnsi="Times New Roman" w:cs="Times New Roman"/>
          <w:sz w:val="24"/>
          <w:szCs w:val="24"/>
        </w:rPr>
        <w:t>Dodatkowo, korzystając z tego, że zgłoszenia dotyczą wszystkich podatników i płatników podatków</w:t>
      </w:r>
      <w:r w:rsidR="00547237" w:rsidRPr="005A5800">
        <w:rPr>
          <w:rFonts w:ascii="Times New Roman" w:hAnsi="Times New Roman" w:cs="Times New Roman"/>
          <w:sz w:val="24"/>
          <w:szCs w:val="24"/>
        </w:rPr>
        <w:t xml:space="preserve"> oraz postępuje rozwój rzeczywistych możliwo</w:t>
      </w:r>
      <w:r w:rsidR="00616224">
        <w:rPr>
          <w:rFonts w:ascii="Times New Roman" w:hAnsi="Times New Roman" w:cs="Times New Roman"/>
          <w:sz w:val="24"/>
          <w:szCs w:val="24"/>
        </w:rPr>
        <w:t>ści administracji podatkowej, w </w:t>
      </w:r>
      <w:r w:rsidR="00547237" w:rsidRPr="005A5800">
        <w:rPr>
          <w:rFonts w:ascii="Times New Roman" w:hAnsi="Times New Roman" w:cs="Times New Roman"/>
          <w:sz w:val="24"/>
          <w:szCs w:val="24"/>
        </w:rPr>
        <w:t>tym powstał Portal Podatkowy</w:t>
      </w:r>
      <w:r w:rsidR="0083309C" w:rsidRPr="005A5800">
        <w:rPr>
          <w:rFonts w:ascii="Times New Roman" w:hAnsi="Times New Roman" w:cs="Times New Roman"/>
          <w:sz w:val="24"/>
          <w:szCs w:val="24"/>
        </w:rPr>
        <w:t xml:space="preserve">, </w:t>
      </w:r>
      <w:r w:rsidR="00547237" w:rsidRPr="005A5800">
        <w:rPr>
          <w:rFonts w:ascii="Times New Roman" w:hAnsi="Times New Roman" w:cs="Times New Roman"/>
          <w:sz w:val="24"/>
          <w:szCs w:val="24"/>
        </w:rPr>
        <w:t>d</w:t>
      </w:r>
      <w:r w:rsidR="0083309C" w:rsidRPr="005A5800">
        <w:rPr>
          <w:rFonts w:ascii="Times New Roman" w:hAnsi="Times New Roman" w:cs="Times New Roman"/>
          <w:sz w:val="24"/>
          <w:szCs w:val="24"/>
        </w:rPr>
        <w:t>a</w:t>
      </w:r>
      <w:r w:rsidR="00547237" w:rsidRPr="005A5800">
        <w:rPr>
          <w:rFonts w:ascii="Times New Roman" w:hAnsi="Times New Roman" w:cs="Times New Roman"/>
          <w:sz w:val="24"/>
          <w:szCs w:val="24"/>
        </w:rPr>
        <w:t>no</w:t>
      </w:r>
      <w:r w:rsidR="0083309C" w:rsidRPr="005A5800">
        <w:rPr>
          <w:rFonts w:ascii="Times New Roman" w:hAnsi="Times New Roman" w:cs="Times New Roman"/>
          <w:sz w:val="24"/>
          <w:szCs w:val="24"/>
        </w:rPr>
        <w:t xml:space="preserve"> </w:t>
      </w:r>
      <w:r w:rsidR="00547237" w:rsidRPr="005A5800">
        <w:rPr>
          <w:rFonts w:ascii="Times New Roman" w:hAnsi="Times New Roman" w:cs="Times New Roman"/>
          <w:sz w:val="24"/>
          <w:szCs w:val="24"/>
        </w:rPr>
        <w:t xml:space="preserve">podmiotom </w:t>
      </w:r>
      <w:r w:rsidR="0083309C" w:rsidRPr="005A5800">
        <w:rPr>
          <w:rFonts w:ascii="Times New Roman" w:hAnsi="Times New Roman" w:cs="Times New Roman"/>
          <w:sz w:val="24"/>
          <w:szCs w:val="24"/>
        </w:rPr>
        <w:t xml:space="preserve">sposobność wyrażenia woli w zakresie </w:t>
      </w:r>
      <w:r w:rsidR="00547237" w:rsidRPr="005A5800">
        <w:rPr>
          <w:rFonts w:ascii="Times New Roman" w:hAnsi="Times New Roman" w:cs="Times New Roman"/>
          <w:sz w:val="24"/>
          <w:szCs w:val="24"/>
        </w:rPr>
        <w:t>wnioskowania o doręczanie za pomocą środków komunikacji elektronicznej</w:t>
      </w:r>
      <w:r w:rsidR="00EF2E01" w:rsidRPr="005A5800">
        <w:rPr>
          <w:rFonts w:ascii="Times New Roman" w:hAnsi="Times New Roman" w:cs="Times New Roman"/>
          <w:sz w:val="24"/>
          <w:szCs w:val="24"/>
        </w:rPr>
        <w:t>, włączając w </w:t>
      </w:r>
      <w:r w:rsidR="0083309C" w:rsidRPr="005A5800">
        <w:rPr>
          <w:rFonts w:ascii="Times New Roman" w:hAnsi="Times New Roman" w:cs="Times New Roman"/>
          <w:sz w:val="24"/>
          <w:szCs w:val="24"/>
        </w:rPr>
        <w:t xml:space="preserve">zakres formularzy zgłoszeń wniosek o </w:t>
      </w:r>
      <w:r w:rsidR="00547237" w:rsidRPr="005A5800">
        <w:rPr>
          <w:rFonts w:ascii="Times New Roman" w:hAnsi="Times New Roman" w:cs="Times New Roman"/>
          <w:sz w:val="24"/>
          <w:szCs w:val="24"/>
        </w:rPr>
        <w:t xml:space="preserve">takie </w:t>
      </w:r>
      <w:r w:rsidR="0083309C" w:rsidRPr="005A5800">
        <w:rPr>
          <w:rFonts w:ascii="Times New Roman" w:hAnsi="Times New Roman" w:cs="Times New Roman"/>
          <w:sz w:val="24"/>
          <w:szCs w:val="24"/>
        </w:rPr>
        <w:t>doręczanie na</w:t>
      </w:r>
      <w:r w:rsidR="00D90A29">
        <w:rPr>
          <w:rFonts w:ascii="Times New Roman" w:hAnsi="Times New Roman" w:cs="Times New Roman"/>
          <w:sz w:val="24"/>
          <w:szCs w:val="24"/>
        </w:rPr>
        <w:t xml:space="preserve"> wskazany adres elektroniczny w </w:t>
      </w:r>
      <w:r w:rsidR="0083309C" w:rsidRPr="005A5800">
        <w:rPr>
          <w:rFonts w:ascii="Times New Roman" w:hAnsi="Times New Roman" w:cs="Times New Roman"/>
          <w:sz w:val="24"/>
          <w:szCs w:val="24"/>
        </w:rPr>
        <w:t xml:space="preserve">rozumieniu art. 144a §1 pkt 2 ustawy z dnia 29 sierpnia 1997 r. – Ordynacja podatkowa (Dz. U. z 2015 r. poz. 613, z późn. zm.). </w:t>
      </w:r>
      <w:r w:rsidR="00547237" w:rsidRPr="005A5800">
        <w:rPr>
          <w:rFonts w:ascii="Times New Roman" w:hAnsi="Times New Roman" w:cs="Times New Roman"/>
          <w:sz w:val="24"/>
          <w:szCs w:val="24"/>
        </w:rPr>
        <w:t>To rozwiązanie nie ogranicza</w:t>
      </w:r>
      <w:r w:rsidR="00DB354C" w:rsidRPr="005A5800">
        <w:rPr>
          <w:rFonts w:ascii="Times New Roman" w:hAnsi="Times New Roman" w:cs="Times New Roman"/>
          <w:sz w:val="24"/>
          <w:szCs w:val="24"/>
        </w:rPr>
        <w:t xml:space="preserve"> możliwości przedmiotowego wnioskowania w inny sposób, jest jednak wygodną i (praktycznie każdemu) dostępną drogą wyrażenia woli w dowolnej formie</w:t>
      </w:r>
      <w:r w:rsidR="00342183" w:rsidRPr="005A5800">
        <w:rPr>
          <w:rFonts w:ascii="Times New Roman" w:hAnsi="Times New Roman" w:cs="Times New Roman"/>
          <w:sz w:val="24"/>
          <w:szCs w:val="24"/>
        </w:rPr>
        <w:t xml:space="preserve">, jest również </w:t>
      </w:r>
      <w:r w:rsidR="00342183" w:rsidRPr="005A5800">
        <w:rPr>
          <w:rFonts w:ascii="Times New Roman" w:hAnsi="Times New Roman" w:cs="Times New Roman"/>
          <w:color w:val="000000"/>
          <w:sz w:val="24"/>
          <w:szCs w:val="24"/>
        </w:rPr>
        <w:t>sposobem na upowszechnianie komunikacji elektronicznej (skorzystanie z tej drogi doręczania może mieć wpływ m.in. na skrócenie czasu na załatwianie spraw). Proponowana z</w:t>
      </w:r>
      <w:r w:rsidR="00342183" w:rsidRPr="005A5800">
        <w:rPr>
          <w:rFonts w:ascii="Times New Roman" w:hAnsi="Times New Roman" w:cs="Times New Roman"/>
          <w:color w:val="000000"/>
          <w:spacing w:val="-2"/>
          <w:sz w:val="24"/>
          <w:szCs w:val="24"/>
        </w:rPr>
        <w:t>miana może przyczynić się do ułatwienia podjęcia działań w celu uproszczenia kontaktów z podmiotem.</w:t>
      </w:r>
    </w:p>
    <w:p w:rsidR="00362A04" w:rsidRDefault="00362A04" w:rsidP="00362A04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547237" w:rsidRPr="005A5800">
        <w:rPr>
          <w:rFonts w:ascii="Times New Roman" w:hAnsi="Times New Roman" w:cs="Times New Roman"/>
          <w:sz w:val="24"/>
          <w:szCs w:val="24"/>
        </w:rPr>
        <w:t>W związku z powyższym, p</w:t>
      </w:r>
      <w:r w:rsidR="004D13F8" w:rsidRPr="005A5800">
        <w:rPr>
          <w:rFonts w:ascii="Times New Roman" w:hAnsi="Times New Roman" w:cs="Times New Roman"/>
          <w:sz w:val="24"/>
          <w:szCs w:val="24"/>
        </w:rPr>
        <w:t xml:space="preserve">rojekt rozporządzenia </w:t>
      </w:r>
      <w:r w:rsidR="00633675" w:rsidRPr="005A5800">
        <w:rPr>
          <w:rFonts w:ascii="Times New Roman" w:hAnsi="Times New Roman" w:cs="Times New Roman"/>
          <w:sz w:val="24"/>
          <w:szCs w:val="24"/>
        </w:rPr>
        <w:t xml:space="preserve">zmienia </w:t>
      </w:r>
      <w:r w:rsidR="004D13F8" w:rsidRPr="005A5800">
        <w:rPr>
          <w:rFonts w:ascii="Times New Roman" w:hAnsi="Times New Roman" w:cs="Times New Roman"/>
          <w:sz w:val="24"/>
          <w:szCs w:val="24"/>
        </w:rPr>
        <w:t>wzory formularzy zgłoszeń uwzględni</w:t>
      </w:r>
      <w:r w:rsidR="00633675" w:rsidRPr="005A5800">
        <w:rPr>
          <w:rFonts w:ascii="Times New Roman" w:hAnsi="Times New Roman" w:cs="Times New Roman"/>
          <w:sz w:val="24"/>
          <w:szCs w:val="24"/>
        </w:rPr>
        <w:t>ając</w:t>
      </w:r>
      <w:r w:rsidR="00547237" w:rsidRPr="005A5800">
        <w:rPr>
          <w:rFonts w:ascii="Times New Roman" w:hAnsi="Times New Roman" w:cs="Times New Roman"/>
          <w:sz w:val="24"/>
          <w:szCs w:val="24"/>
        </w:rPr>
        <w:t xml:space="preserve"> wskazane warunki i przesłanki oraz z</w:t>
      </w:r>
      <w:r w:rsidR="004E62A5" w:rsidRPr="005A5800">
        <w:rPr>
          <w:rFonts w:ascii="Times New Roman" w:hAnsi="Times New Roman" w:cs="Times New Roman"/>
          <w:sz w:val="24"/>
          <w:szCs w:val="24"/>
        </w:rPr>
        <w:t>mian</w:t>
      </w:r>
      <w:r w:rsidR="00D90A29">
        <w:rPr>
          <w:rFonts w:ascii="Times New Roman" w:hAnsi="Times New Roman" w:cs="Times New Roman"/>
          <w:sz w:val="24"/>
          <w:szCs w:val="24"/>
        </w:rPr>
        <w:t>y redakcyjne i dostosowawcze, w </w:t>
      </w:r>
      <w:r w:rsidR="004E62A5" w:rsidRPr="005A5800">
        <w:rPr>
          <w:rFonts w:ascii="Times New Roman" w:hAnsi="Times New Roman" w:cs="Times New Roman"/>
          <w:sz w:val="24"/>
          <w:szCs w:val="24"/>
        </w:rPr>
        <w:t xml:space="preserve">tym uaktualnienie </w:t>
      </w:r>
      <w:r w:rsidR="00CB7825" w:rsidRPr="005A5800">
        <w:rPr>
          <w:rFonts w:ascii="Times New Roman" w:hAnsi="Times New Roman" w:cs="Times New Roman"/>
          <w:sz w:val="24"/>
          <w:szCs w:val="24"/>
        </w:rPr>
        <w:t>adresów publikacyjnych</w:t>
      </w:r>
      <w:r>
        <w:rPr>
          <w:rFonts w:ascii="Times New Roman" w:hAnsi="Times New Roman" w:cs="Times New Roman"/>
          <w:sz w:val="24"/>
          <w:szCs w:val="24"/>
        </w:rPr>
        <w:t xml:space="preserve"> aktów prawnych.</w:t>
      </w:r>
    </w:p>
    <w:p w:rsidR="00F70782" w:rsidRPr="005A5800" w:rsidRDefault="00362A04" w:rsidP="00362A04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</w:t>
      </w:r>
      <w:r w:rsidR="00F70782" w:rsidRPr="005A5800">
        <w:rPr>
          <w:rFonts w:ascii="Times New Roman" w:hAnsi="Times New Roman" w:cs="Times New Roman"/>
          <w:sz w:val="24"/>
          <w:szCs w:val="24"/>
        </w:rPr>
        <w:t>względni</w:t>
      </w:r>
      <w:r>
        <w:rPr>
          <w:rFonts w:ascii="Times New Roman" w:hAnsi="Times New Roman" w:cs="Times New Roman"/>
          <w:sz w:val="24"/>
          <w:szCs w:val="24"/>
        </w:rPr>
        <w:t>ono</w:t>
      </w:r>
      <w:r w:rsidR="00F70782" w:rsidRPr="005A5800">
        <w:rPr>
          <w:rFonts w:ascii="Times New Roman" w:hAnsi="Times New Roman" w:cs="Times New Roman"/>
          <w:sz w:val="24"/>
          <w:szCs w:val="24"/>
        </w:rPr>
        <w:t xml:space="preserve"> (przywołane w przypisie dolnym do tytułu pozycji: Rodzaj przeważającej działalności w formularzu NIP</w:t>
      </w:r>
      <w:r w:rsidR="00F70782" w:rsidRPr="005A5800">
        <w:rPr>
          <w:rFonts w:ascii="Times New Roman" w:hAnsi="Times New Roman" w:cs="Times New Roman"/>
          <w:sz w:val="24"/>
          <w:szCs w:val="24"/>
        </w:rPr>
        <w:noBreakHyphen/>
        <w:t xml:space="preserve">7) nowe </w:t>
      </w:r>
      <w:r w:rsidR="00EF2E01" w:rsidRPr="005A5800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EF2E01" w:rsidRPr="005A5800">
        <w:rPr>
          <w:rFonts w:ascii="Times New Roman" w:hAnsi="Times New Roman" w:cs="Times New Roman"/>
          <w:sz w:val="24"/>
          <w:szCs w:val="24"/>
        </w:rPr>
        <w:t xml:space="preserve"> Rady Ministrów w </w:t>
      </w:r>
      <w:r w:rsidR="00F70782" w:rsidRPr="005A5800">
        <w:rPr>
          <w:rFonts w:ascii="Times New Roman" w:hAnsi="Times New Roman" w:cs="Times New Roman"/>
          <w:sz w:val="24"/>
          <w:szCs w:val="24"/>
        </w:rPr>
        <w:t>sprawie sposobu i metodologii prowadzenia i aktualizacji rejestru podmiotów gospodarki narodowej, wzorów wniosków, ankiet i zaświadczeń</w:t>
      </w:r>
      <w:r w:rsidR="007A12E4" w:rsidRPr="005A5800">
        <w:rPr>
          <w:rFonts w:ascii="Times New Roman" w:hAnsi="Times New Roman" w:cs="Times New Roman"/>
          <w:sz w:val="24"/>
          <w:szCs w:val="24"/>
        </w:rPr>
        <w:t xml:space="preserve"> (RD435)</w:t>
      </w:r>
      <w:r w:rsidR="00EF2E01" w:rsidRPr="005A5800">
        <w:rPr>
          <w:rFonts w:ascii="Times New Roman" w:hAnsi="Times New Roman" w:cs="Times New Roman"/>
          <w:sz w:val="24"/>
          <w:szCs w:val="24"/>
        </w:rPr>
        <w:t>, które ma wejść w życie z </w:t>
      </w:r>
      <w:r w:rsidR="00F70782" w:rsidRPr="005A5800">
        <w:rPr>
          <w:rFonts w:ascii="Times New Roman" w:hAnsi="Times New Roman" w:cs="Times New Roman"/>
          <w:sz w:val="24"/>
          <w:szCs w:val="24"/>
        </w:rPr>
        <w:t>dniem 1 grudnia 2015 r.</w:t>
      </w:r>
      <w:r w:rsidR="007A12E4" w:rsidRPr="005A5800">
        <w:rPr>
          <w:rFonts w:ascii="Times New Roman" w:hAnsi="Times New Roman" w:cs="Times New Roman"/>
          <w:sz w:val="24"/>
          <w:szCs w:val="24"/>
        </w:rPr>
        <w:t xml:space="preserve"> </w:t>
      </w:r>
      <w:r w:rsidR="00CB7825" w:rsidRPr="005A5800">
        <w:rPr>
          <w:rFonts w:ascii="Times New Roman" w:hAnsi="Times New Roman" w:cs="Times New Roman"/>
          <w:sz w:val="24"/>
          <w:szCs w:val="24"/>
        </w:rPr>
        <w:t xml:space="preserve">– w miejsce rozporządzenia </w:t>
      </w:r>
      <w:r w:rsidR="00F70782" w:rsidRPr="005A5800">
        <w:rPr>
          <w:rFonts w:ascii="Times New Roman" w:hAnsi="Times New Roman" w:cs="Times New Roman"/>
          <w:sz w:val="24"/>
          <w:szCs w:val="24"/>
        </w:rPr>
        <w:t>Rady Ministrów z dnia 27 lipca 1999 r. w sprawie sposobu i metodologii prowadzenia i aktualizacji rejestru podmiotów gospodarki narodowej, w tym wzorów wniosków, ankiet i zaświadczeń</w:t>
      </w:r>
      <w:r w:rsidR="00CB7825" w:rsidRPr="005A5800">
        <w:rPr>
          <w:rFonts w:ascii="Times New Roman" w:hAnsi="Times New Roman" w:cs="Times New Roman"/>
          <w:sz w:val="24"/>
          <w:szCs w:val="24"/>
        </w:rPr>
        <w:t xml:space="preserve">, </w:t>
      </w:r>
      <w:r w:rsidR="00EF2E01" w:rsidRPr="005A5800">
        <w:rPr>
          <w:rFonts w:ascii="Times New Roman" w:hAnsi="Times New Roman" w:cs="Times New Roman"/>
          <w:sz w:val="24"/>
          <w:szCs w:val="24"/>
        </w:rPr>
        <w:t>oraz szczegółowych warunków i </w:t>
      </w:r>
      <w:r w:rsidR="00F70782" w:rsidRPr="005A5800">
        <w:rPr>
          <w:rFonts w:ascii="Times New Roman" w:hAnsi="Times New Roman" w:cs="Times New Roman"/>
          <w:sz w:val="24"/>
          <w:szCs w:val="24"/>
        </w:rPr>
        <w:t>trybu współdziałania służb statystyki publicznej z innymi organami prowadzącymi urzędowe rejestry i systemy informacyjne administracji public</w:t>
      </w:r>
      <w:r w:rsidR="00EF2E01" w:rsidRPr="005A5800">
        <w:rPr>
          <w:rFonts w:ascii="Times New Roman" w:hAnsi="Times New Roman" w:cs="Times New Roman"/>
          <w:sz w:val="24"/>
          <w:szCs w:val="24"/>
        </w:rPr>
        <w:t>znej (Dz. U. Nr 69, poz. 763, z </w:t>
      </w:r>
      <w:r w:rsidR="00F70782" w:rsidRPr="005A5800">
        <w:rPr>
          <w:rFonts w:ascii="Times New Roman" w:hAnsi="Times New Roman" w:cs="Times New Roman"/>
          <w:sz w:val="24"/>
          <w:szCs w:val="24"/>
        </w:rPr>
        <w:t>późn. zm.).</w:t>
      </w:r>
    </w:p>
    <w:p w:rsidR="00547864" w:rsidRPr="005A5800" w:rsidRDefault="00547864" w:rsidP="00BB47B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800">
        <w:rPr>
          <w:rFonts w:ascii="Times New Roman" w:hAnsi="Times New Roman" w:cs="Times New Roman"/>
          <w:color w:val="000000"/>
          <w:sz w:val="24"/>
          <w:szCs w:val="24"/>
        </w:rPr>
        <w:t>Projektowane rozporządzenie</w:t>
      </w:r>
      <w:r w:rsidR="00F70782" w:rsidRPr="005A5800">
        <w:rPr>
          <w:rFonts w:ascii="Times New Roman" w:hAnsi="Times New Roman" w:cs="Times New Roman"/>
          <w:color w:val="000000"/>
          <w:sz w:val="24"/>
          <w:szCs w:val="24"/>
        </w:rPr>
        <w:t xml:space="preserve"> zmienia załączniki</w:t>
      </w:r>
      <w:r w:rsidRPr="005A5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183" w:rsidRPr="005A5800">
        <w:rPr>
          <w:rFonts w:ascii="Times New Roman" w:hAnsi="Times New Roman" w:cs="Times New Roman"/>
          <w:color w:val="000000"/>
          <w:sz w:val="24"/>
          <w:szCs w:val="24"/>
        </w:rPr>
        <w:t xml:space="preserve">do rozporządzenia </w:t>
      </w:r>
      <w:r w:rsidRPr="005A5800">
        <w:rPr>
          <w:rFonts w:ascii="Times New Roman" w:hAnsi="Times New Roman" w:cs="Times New Roman"/>
          <w:color w:val="000000"/>
          <w:sz w:val="24"/>
          <w:szCs w:val="24"/>
        </w:rPr>
        <w:t>określa</w:t>
      </w:r>
      <w:r w:rsidR="00F70782" w:rsidRPr="005A5800">
        <w:rPr>
          <w:rFonts w:ascii="Times New Roman" w:hAnsi="Times New Roman" w:cs="Times New Roman"/>
          <w:color w:val="000000"/>
          <w:sz w:val="24"/>
          <w:szCs w:val="24"/>
        </w:rPr>
        <w:t>jąc</w:t>
      </w:r>
      <w:r w:rsidRPr="005A5800">
        <w:rPr>
          <w:rFonts w:ascii="Times New Roman" w:hAnsi="Times New Roman" w:cs="Times New Roman"/>
          <w:color w:val="000000"/>
          <w:sz w:val="24"/>
          <w:szCs w:val="24"/>
        </w:rPr>
        <w:t xml:space="preserve"> nowe wzory formularzy zgłoszeń związanych z ewidencją i identyfikacją podatników, płatników podatków i płatników składek na ubezpieczenia społeczne oraz zdrowotne: NIP-2</w:t>
      </w:r>
      <w:r w:rsidRPr="005A580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(11), </w:t>
      </w:r>
      <w:r w:rsidRPr="005A5800">
        <w:rPr>
          <w:rFonts w:ascii="Times New Roman" w:hAnsi="Times New Roman" w:cs="Times New Roman"/>
          <w:color w:val="000000"/>
          <w:sz w:val="24"/>
          <w:szCs w:val="24"/>
        </w:rPr>
        <w:t>NIP-7</w:t>
      </w:r>
      <w:r w:rsidRPr="005A580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(4)</w:t>
      </w:r>
      <w:r w:rsidRPr="005A5800">
        <w:rPr>
          <w:rFonts w:ascii="Times New Roman" w:hAnsi="Times New Roman" w:cs="Times New Roman"/>
          <w:color w:val="000000"/>
          <w:sz w:val="24"/>
          <w:szCs w:val="24"/>
        </w:rPr>
        <w:t>, ZAP-3</w:t>
      </w:r>
      <w:r w:rsidRPr="005A580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(4),</w:t>
      </w:r>
      <w:r w:rsidRPr="005A5800">
        <w:rPr>
          <w:rFonts w:ascii="Times New Roman" w:hAnsi="Times New Roman" w:cs="Times New Roman"/>
          <w:color w:val="000000"/>
          <w:sz w:val="24"/>
          <w:szCs w:val="24"/>
        </w:rPr>
        <w:t xml:space="preserve"> NIP-8</w:t>
      </w:r>
      <w:r w:rsidRPr="005A580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(2)</w:t>
      </w:r>
      <w:r w:rsidRPr="005A58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47864" w:rsidRPr="005A5800" w:rsidRDefault="00547864" w:rsidP="00BB47B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800">
        <w:rPr>
          <w:rFonts w:ascii="Times New Roman" w:hAnsi="Times New Roman" w:cs="Times New Roman"/>
          <w:spacing w:val="-2"/>
          <w:sz w:val="24"/>
          <w:szCs w:val="24"/>
        </w:rPr>
        <w:t xml:space="preserve">Termin wejścia w życie rozporządzenia został określony na dzień 1 stycznia 2016 r. </w:t>
      </w:r>
      <w:r w:rsidRPr="005A5800">
        <w:rPr>
          <w:rFonts w:ascii="Times New Roman" w:hAnsi="Times New Roman" w:cs="Times New Roman"/>
          <w:color w:val="000000"/>
          <w:sz w:val="24"/>
          <w:szCs w:val="24"/>
        </w:rPr>
        <w:t>z uwagi na przesłanki wprowadzanych zmian (m.in. wejście w życie przepisów ustaw, obecność przedsiębiorców wśród podmiotów, na które oddziałuje rozporządzenie).</w:t>
      </w:r>
    </w:p>
    <w:p w:rsidR="005A5800" w:rsidRPr="001A7279" w:rsidRDefault="005A5800" w:rsidP="00BB47B7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7279">
        <w:rPr>
          <w:rFonts w:ascii="Times New Roman" w:hAnsi="Times New Roman"/>
          <w:bCs/>
          <w:sz w:val="24"/>
          <w:szCs w:val="24"/>
        </w:rPr>
        <w:t xml:space="preserve">Jednakże </w:t>
      </w:r>
      <w:r w:rsidR="003626E5" w:rsidRPr="001A7279">
        <w:rPr>
          <w:rFonts w:ascii="Times New Roman" w:hAnsi="Times New Roman"/>
          <w:bCs/>
          <w:sz w:val="24"/>
          <w:szCs w:val="24"/>
        </w:rPr>
        <w:t xml:space="preserve">w projektowanym rozporządzeniu umieszczono </w:t>
      </w:r>
      <w:r w:rsidR="001A7279" w:rsidRPr="001A7279">
        <w:rPr>
          <w:rFonts w:ascii="Times New Roman" w:hAnsi="Times New Roman"/>
          <w:bCs/>
          <w:sz w:val="24"/>
          <w:szCs w:val="24"/>
        </w:rPr>
        <w:t xml:space="preserve">w § 2 </w:t>
      </w:r>
      <w:r w:rsidR="003626E5" w:rsidRPr="001A7279">
        <w:rPr>
          <w:rFonts w:ascii="Times New Roman" w:hAnsi="Times New Roman"/>
          <w:bCs/>
          <w:sz w:val="24"/>
          <w:szCs w:val="24"/>
        </w:rPr>
        <w:t xml:space="preserve">zapis umożliwiający </w:t>
      </w:r>
      <w:r w:rsidR="001A7279">
        <w:rPr>
          <w:rFonts w:ascii="Times New Roman" w:hAnsi="Times New Roman"/>
          <w:bCs/>
          <w:sz w:val="24"/>
          <w:szCs w:val="24"/>
        </w:rPr>
        <w:t xml:space="preserve">do wyczerpania nadkładu druków, jednak </w:t>
      </w:r>
      <w:r w:rsidR="00145358">
        <w:rPr>
          <w:rFonts w:ascii="Times New Roman" w:hAnsi="Times New Roman"/>
          <w:bCs/>
          <w:sz w:val="24"/>
          <w:szCs w:val="24"/>
        </w:rPr>
        <w:t xml:space="preserve">- ze względu na termin składania zeznań podatkowych w zakresie podatku dochodowego od osób fizycznych - </w:t>
      </w:r>
      <w:r w:rsidR="001A7279">
        <w:rPr>
          <w:rFonts w:ascii="Times New Roman" w:hAnsi="Times New Roman"/>
          <w:bCs/>
          <w:sz w:val="24"/>
          <w:szCs w:val="24"/>
        </w:rPr>
        <w:t xml:space="preserve">nie dłużej niż </w:t>
      </w:r>
      <w:r w:rsidR="001A7279" w:rsidRPr="001A7279">
        <w:rPr>
          <w:rFonts w:ascii="Times New Roman" w:hAnsi="Times New Roman"/>
          <w:bCs/>
          <w:sz w:val="24"/>
          <w:szCs w:val="24"/>
        </w:rPr>
        <w:t xml:space="preserve">do dnia </w:t>
      </w:r>
      <w:r w:rsidR="00145358">
        <w:rPr>
          <w:rFonts w:ascii="Times New Roman" w:hAnsi="Times New Roman"/>
          <w:bCs/>
          <w:sz w:val="24"/>
          <w:szCs w:val="24"/>
        </w:rPr>
        <w:t>30 kwietnia</w:t>
      </w:r>
      <w:r w:rsidR="001A7279" w:rsidRPr="001A7279">
        <w:rPr>
          <w:rFonts w:ascii="Times New Roman" w:hAnsi="Times New Roman"/>
          <w:bCs/>
          <w:sz w:val="24"/>
          <w:szCs w:val="24"/>
        </w:rPr>
        <w:t xml:space="preserve"> 2016 r.</w:t>
      </w:r>
      <w:r w:rsidR="001A7279">
        <w:rPr>
          <w:rFonts w:ascii="Times New Roman" w:hAnsi="Times New Roman"/>
          <w:bCs/>
          <w:sz w:val="24"/>
          <w:szCs w:val="24"/>
        </w:rPr>
        <w:t xml:space="preserve">, </w:t>
      </w:r>
      <w:r w:rsidR="003626E5" w:rsidRPr="001A7279">
        <w:rPr>
          <w:rFonts w:ascii="Times New Roman" w:hAnsi="Times New Roman"/>
          <w:bCs/>
          <w:sz w:val="24"/>
          <w:szCs w:val="24"/>
        </w:rPr>
        <w:t>wykorzystanie</w:t>
      </w:r>
      <w:r w:rsidRPr="001A7279">
        <w:rPr>
          <w:rFonts w:ascii="Times New Roman" w:hAnsi="Times New Roman"/>
          <w:bCs/>
          <w:sz w:val="24"/>
          <w:szCs w:val="24"/>
        </w:rPr>
        <w:t xml:space="preserve"> </w:t>
      </w:r>
      <w:r w:rsidR="00145358">
        <w:rPr>
          <w:rFonts w:ascii="Times New Roman" w:hAnsi="Times New Roman"/>
          <w:bCs/>
          <w:sz w:val="24"/>
          <w:szCs w:val="24"/>
        </w:rPr>
        <w:t xml:space="preserve">druków wg </w:t>
      </w:r>
      <w:r w:rsidRPr="001A7279">
        <w:rPr>
          <w:rFonts w:ascii="Times New Roman" w:hAnsi="Times New Roman"/>
          <w:bCs/>
          <w:sz w:val="24"/>
          <w:szCs w:val="24"/>
        </w:rPr>
        <w:t>wz</w:t>
      </w:r>
      <w:r w:rsidR="001A7279" w:rsidRPr="001A7279">
        <w:rPr>
          <w:rFonts w:ascii="Times New Roman" w:hAnsi="Times New Roman"/>
          <w:bCs/>
          <w:sz w:val="24"/>
          <w:szCs w:val="24"/>
        </w:rPr>
        <w:t>oru</w:t>
      </w:r>
      <w:r w:rsidRPr="001A7279">
        <w:rPr>
          <w:rFonts w:ascii="Times New Roman" w:hAnsi="Times New Roman"/>
          <w:bCs/>
          <w:sz w:val="24"/>
          <w:szCs w:val="24"/>
        </w:rPr>
        <w:t xml:space="preserve"> formularza zgłoszenia aktualizacyjnego osoby fizycznej będącej podatnikiem (ZAP-3) w brzmieniu </w:t>
      </w:r>
      <w:r w:rsidR="001A7279" w:rsidRPr="001A7279">
        <w:rPr>
          <w:rFonts w:ascii="Times New Roman" w:hAnsi="Times New Roman"/>
          <w:bCs/>
          <w:sz w:val="24"/>
          <w:szCs w:val="24"/>
        </w:rPr>
        <w:t xml:space="preserve">określonym w rozporządzeniu Ministra Finansów z dnia 25 listopada 2014 r. </w:t>
      </w:r>
      <w:r w:rsidR="00D90A29">
        <w:rPr>
          <w:rFonts w:ascii="Times New Roman" w:hAnsi="Times New Roman"/>
          <w:bCs/>
          <w:sz w:val="24"/>
          <w:szCs w:val="24"/>
        </w:rPr>
        <w:t>w </w:t>
      </w:r>
      <w:r w:rsidR="001A7279" w:rsidRPr="001A7279">
        <w:rPr>
          <w:rFonts w:ascii="Times New Roman" w:hAnsi="Times New Roman"/>
          <w:bCs/>
          <w:sz w:val="24"/>
          <w:szCs w:val="24"/>
        </w:rPr>
        <w:t xml:space="preserve">sprawie wzorów </w:t>
      </w:r>
      <w:r w:rsidR="001A169A">
        <w:rPr>
          <w:rFonts w:ascii="Times New Roman" w:hAnsi="Times New Roman"/>
          <w:bCs/>
          <w:sz w:val="24"/>
          <w:szCs w:val="24"/>
        </w:rPr>
        <w:t xml:space="preserve">formularzy </w:t>
      </w:r>
      <w:r w:rsidR="001A7279" w:rsidRPr="001A7279">
        <w:rPr>
          <w:rFonts w:ascii="Times New Roman" w:hAnsi="Times New Roman"/>
          <w:bCs/>
          <w:sz w:val="24"/>
          <w:szCs w:val="24"/>
        </w:rPr>
        <w:t>zgłoszeń identyfikacyjnych i zgłoszeń a</w:t>
      </w:r>
      <w:r w:rsidR="00D90A29">
        <w:rPr>
          <w:rFonts w:ascii="Times New Roman" w:hAnsi="Times New Roman"/>
          <w:bCs/>
          <w:sz w:val="24"/>
          <w:szCs w:val="24"/>
        </w:rPr>
        <w:t>ktualizacyjnych oraz zgłoszeń w </w:t>
      </w:r>
      <w:r w:rsidR="001A7279" w:rsidRPr="001A7279">
        <w:rPr>
          <w:rFonts w:ascii="Times New Roman" w:hAnsi="Times New Roman"/>
          <w:bCs/>
          <w:sz w:val="24"/>
          <w:szCs w:val="24"/>
        </w:rPr>
        <w:t>zakresie danych uzupełniających (Dz. U. poz. 1665)</w:t>
      </w:r>
      <w:r w:rsidR="001A7279">
        <w:rPr>
          <w:rFonts w:ascii="Times New Roman" w:hAnsi="Times New Roman"/>
          <w:bCs/>
          <w:sz w:val="24"/>
          <w:szCs w:val="24"/>
        </w:rPr>
        <w:t>.</w:t>
      </w:r>
      <w:r w:rsidR="00145358">
        <w:rPr>
          <w:rFonts w:ascii="Times New Roman" w:hAnsi="Times New Roman"/>
          <w:bCs/>
          <w:sz w:val="24"/>
          <w:szCs w:val="24"/>
        </w:rPr>
        <w:t xml:space="preserve"> Formularze ZAP</w:t>
      </w:r>
      <w:r w:rsidR="00145358">
        <w:rPr>
          <w:rFonts w:ascii="Times New Roman" w:hAnsi="Times New Roman"/>
          <w:bCs/>
          <w:sz w:val="24"/>
          <w:szCs w:val="24"/>
        </w:rPr>
        <w:noBreakHyphen/>
        <w:t>3 najczęściej są składane łącznie z ww. zeznaniami podatkowymi (umożliwiają m.in. zgłoszenie rachunku osobistego do zwrotu podatku lub nadpłaty).</w:t>
      </w:r>
    </w:p>
    <w:p w:rsidR="005A5800" w:rsidRPr="005A5800" w:rsidRDefault="00EB0520" w:rsidP="00BB47B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800">
        <w:rPr>
          <w:rFonts w:ascii="Times New Roman" w:hAnsi="Times New Roman" w:cs="Times New Roman"/>
          <w:sz w:val="24"/>
          <w:szCs w:val="24"/>
        </w:rPr>
        <w:t xml:space="preserve">W świetle powyższego zaistniała konieczność dostosowania obowiązujących </w:t>
      </w:r>
      <w:r w:rsidR="005A5800" w:rsidRPr="005A5800">
        <w:rPr>
          <w:rFonts w:ascii="Times New Roman" w:hAnsi="Times New Roman" w:cs="Times New Roman"/>
          <w:sz w:val="24"/>
          <w:szCs w:val="24"/>
        </w:rPr>
        <w:t xml:space="preserve">zgłoszeń. </w:t>
      </w:r>
      <w:r w:rsidRPr="005A5800">
        <w:rPr>
          <w:rFonts w:ascii="Times New Roman" w:hAnsi="Times New Roman" w:cs="Times New Roman"/>
          <w:sz w:val="24"/>
          <w:szCs w:val="24"/>
        </w:rPr>
        <w:t>Wzory formularzy</w:t>
      </w:r>
      <w:r w:rsidR="005A5800" w:rsidRPr="005A5800">
        <w:rPr>
          <w:rFonts w:ascii="Times New Roman" w:hAnsi="Times New Roman" w:cs="Times New Roman"/>
          <w:sz w:val="24"/>
          <w:szCs w:val="24"/>
        </w:rPr>
        <w:t xml:space="preserve"> zgłoszeń </w:t>
      </w:r>
      <w:r w:rsidRPr="005A5800">
        <w:rPr>
          <w:rFonts w:ascii="Times New Roman" w:hAnsi="Times New Roman" w:cs="Times New Roman"/>
          <w:sz w:val="24"/>
          <w:szCs w:val="24"/>
        </w:rPr>
        <w:t xml:space="preserve">- stanowiące załączniki do projektu rozporządzenia </w:t>
      </w:r>
      <w:r w:rsidR="005A5800" w:rsidRPr="005A5800">
        <w:rPr>
          <w:rFonts w:ascii="Times New Roman" w:hAnsi="Times New Roman" w:cs="Times New Roman"/>
          <w:sz w:val="24"/>
          <w:szCs w:val="24"/>
        </w:rPr>
        <w:t>–</w:t>
      </w:r>
      <w:r w:rsidRPr="005A5800">
        <w:rPr>
          <w:rFonts w:ascii="Times New Roman" w:hAnsi="Times New Roman" w:cs="Times New Roman"/>
          <w:sz w:val="24"/>
          <w:szCs w:val="24"/>
        </w:rPr>
        <w:t xml:space="preserve"> </w:t>
      </w:r>
      <w:r w:rsidR="001A7279">
        <w:rPr>
          <w:rFonts w:ascii="Times New Roman" w:hAnsi="Times New Roman" w:cs="Times New Roman"/>
          <w:sz w:val="24"/>
          <w:szCs w:val="24"/>
        </w:rPr>
        <w:t xml:space="preserve">zostały oparte na dotychczasowych wzorach i w stosunku do nich </w:t>
      </w:r>
      <w:r w:rsidR="005A5800" w:rsidRPr="005A5800">
        <w:rPr>
          <w:rFonts w:ascii="Times New Roman" w:hAnsi="Times New Roman" w:cs="Times New Roman"/>
          <w:sz w:val="24"/>
          <w:szCs w:val="24"/>
        </w:rPr>
        <w:t xml:space="preserve">uwzględniają następujące zmiany: </w:t>
      </w:r>
    </w:p>
    <w:p w:rsidR="00BC1B8D" w:rsidRDefault="00EB0520" w:rsidP="00BB47B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800">
        <w:rPr>
          <w:rFonts w:ascii="Times New Roman" w:hAnsi="Times New Roman" w:cs="Times New Roman"/>
          <w:sz w:val="24"/>
          <w:szCs w:val="24"/>
        </w:rPr>
        <w:t>Załącznik:</w:t>
      </w:r>
      <w:r w:rsidR="00BC1B8D" w:rsidRPr="00BC1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47B7" w:rsidRPr="000A49CA" w:rsidRDefault="00EB0520" w:rsidP="00BB47B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9CA">
        <w:rPr>
          <w:rFonts w:ascii="Times New Roman" w:hAnsi="Times New Roman" w:cs="Times New Roman"/>
          <w:b/>
          <w:sz w:val="24"/>
          <w:szCs w:val="24"/>
        </w:rPr>
        <w:t>Nr 1</w:t>
      </w:r>
      <w:r w:rsidRPr="000A49CA">
        <w:rPr>
          <w:rFonts w:ascii="Times New Roman" w:hAnsi="Times New Roman" w:cs="Times New Roman"/>
          <w:sz w:val="24"/>
          <w:szCs w:val="24"/>
        </w:rPr>
        <w:t xml:space="preserve"> - określa </w:t>
      </w:r>
      <w:r w:rsidR="002C3557" w:rsidRPr="000A49CA">
        <w:rPr>
          <w:rFonts w:ascii="Times New Roman" w:hAnsi="Times New Roman" w:cs="Times New Roman"/>
          <w:sz w:val="24"/>
          <w:szCs w:val="24"/>
        </w:rPr>
        <w:t xml:space="preserve">wzór </w:t>
      </w:r>
      <w:r w:rsidR="002C3557" w:rsidRPr="002C355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identyfikacyjnego / zgłoszenia aktualizacyjnego osoby prawnej lub jednostki organizacyjnej niemającej osobowości prawnej, będącej podatnikiem lub płatnikiem (NIP-2</w:t>
      </w:r>
      <w:r w:rsidR="002C3557" w:rsidRPr="000A49CA">
        <w:rPr>
          <w:rFonts w:ascii="Times New Roman" w:eastAsia="Times New Roman" w:hAnsi="Times New Roman" w:cs="Times New Roman"/>
          <w:sz w:val="24"/>
          <w:szCs w:val="24"/>
          <w:lang w:eastAsia="pl-PL"/>
        </w:rPr>
        <w:t>) -</w:t>
      </w:r>
      <w:r w:rsidR="002C3557" w:rsidRPr="002C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B8D" w:rsidRPr="000A49CA">
        <w:rPr>
          <w:rFonts w:ascii="Times New Roman" w:hAnsi="Times New Roman" w:cs="Times New Roman"/>
          <w:color w:val="000000"/>
          <w:sz w:val="24"/>
          <w:szCs w:val="24"/>
        </w:rPr>
        <w:t>NIP-2</w:t>
      </w:r>
      <w:r w:rsidR="00BC1B8D" w:rsidRPr="000A49C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(11)</w:t>
      </w:r>
      <w:r w:rsidR="00BC1B8D" w:rsidRPr="000A4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49CA">
        <w:rPr>
          <w:rFonts w:ascii="Times New Roman" w:eastAsia="Times New Roman" w:hAnsi="Times New Roman" w:cs="Times New Roman"/>
          <w:sz w:val="24"/>
          <w:szCs w:val="24"/>
          <w:lang w:eastAsia="pl-PL"/>
        </w:rPr>
        <w:t>– zmiany opisane w pkt 1, 2, 3 i 4;</w:t>
      </w:r>
    </w:p>
    <w:p w:rsidR="005A5800" w:rsidRPr="000A49CA" w:rsidRDefault="005A5800" w:rsidP="00BB47B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9CA">
        <w:rPr>
          <w:rFonts w:ascii="Times New Roman" w:hAnsi="Times New Roman" w:cs="Times New Roman"/>
          <w:b/>
          <w:sz w:val="24"/>
          <w:szCs w:val="24"/>
        </w:rPr>
        <w:t>Nr 2</w:t>
      </w:r>
      <w:r w:rsidRPr="000A49CA">
        <w:rPr>
          <w:rFonts w:ascii="Times New Roman" w:hAnsi="Times New Roman" w:cs="Times New Roman"/>
          <w:sz w:val="24"/>
          <w:szCs w:val="24"/>
        </w:rPr>
        <w:t xml:space="preserve"> - określa </w:t>
      </w:r>
      <w:r w:rsidR="002C3557" w:rsidRPr="000A49CA">
        <w:rPr>
          <w:rFonts w:ascii="Times New Roman" w:hAnsi="Times New Roman" w:cs="Times New Roman"/>
          <w:sz w:val="24"/>
          <w:szCs w:val="24"/>
        </w:rPr>
        <w:t xml:space="preserve">wzór </w:t>
      </w:r>
      <w:r w:rsidR="002C3557" w:rsidRPr="002C355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identyfikacyjnego / zgłoszenia aktualizacyjnego osoby fizycznej będącej podatnikiem lub płatnikiem (NIP-7)</w:t>
      </w:r>
      <w:r w:rsidR="002C3557" w:rsidRPr="000A4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BC1B8D" w:rsidRPr="000A49CA">
        <w:rPr>
          <w:rFonts w:ascii="Times New Roman" w:hAnsi="Times New Roman" w:cs="Times New Roman"/>
          <w:color w:val="000000"/>
          <w:sz w:val="24"/>
          <w:szCs w:val="24"/>
        </w:rPr>
        <w:t>NIP-7</w:t>
      </w:r>
      <w:r w:rsidR="00BC1B8D" w:rsidRPr="000A49C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(4)</w:t>
      </w:r>
      <w:r w:rsidR="00BC1B8D" w:rsidRPr="000A4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0A4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opisane w pkt 1, 2, 3, 4 i 5;</w:t>
      </w:r>
    </w:p>
    <w:p w:rsidR="00BC1B8D" w:rsidRPr="000A49CA" w:rsidRDefault="005A5800" w:rsidP="002819E2">
      <w:pPr>
        <w:spacing w:before="120"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0A49CA">
        <w:rPr>
          <w:rFonts w:ascii="Times New Roman" w:hAnsi="Times New Roman" w:cs="Times New Roman"/>
          <w:b/>
          <w:sz w:val="24"/>
          <w:szCs w:val="24"/>
        </w:rPr>
        <w:t>Nr 3</w:t>
      </w:r>
      <w:r w:rsidRPr="000A49CA">
        <w:rPr>
          <w:rFonts w:ascii="Times New Roman" w:hAnsi="Times New Roman" w:cs="Times New Roman"/>
          <w:sz w:val="24"/>
          <w:szCs w:val="24"/>
        </w:rPr>
        <w:t xml:space="preserve"> - określa </w:t>
      </w:r>
      <w:r w:rsidR="002C3557" w:rsidRPr="000A49CA">
        <w:rPr>
          <w:rFonts w:ascii="Times New Roman" w:hAnsi="Times New Roman" w:cs="Times New Roman"/>
          <w:sz w:val="24"/>
          <w:szCs w:val="24"/>
        </w:rPr>
        <w:t xml:space="preserve">wzór </w:t>
      </w:r>
      <w:r w:rsidR="002C3557" w:rsidRPr="002C355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aktualizacyjnego osoby fizycznej będącej podatnikiem (ZAP</w:t>
      </w:r>
      <w:r w:rsidR="002C3557" w:rsidRPr="000A49CA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</w:r>
      <w:r w:rsidR="002C3557" w:rsidRPr="002C3557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2C3557" w:rsidRPr="000A4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BC1B8D" w:rsidRPr="000A49CA">
        <w:rPr>
          <w:rFonts w:ascii="Times New Roman" w:hAnsi="Times New Roman" w:cs="Times New Roman"/>
          <w:color w:val="000000"/>
          <w:sz w:val="24"/>
          <w:szCs w:val="24"/>
        </w:rPr>
        <w:t>ZAP-3</w:t>
      </w:r>
      <w:r w:rsidR="00BC1B8D" w:rsidRPr="000A49C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(4) </w:t>
      </w:r>
      <w:r w:rsidR="00BC1B8D" w:rsidRPr="000A49C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A4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opisane w pkt 3 i 4</w:t>
      </w:r>
      <w:r w:rsidR="004E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uzupełnienie pouczenia</w:t>
      </w:r>
      <w:r w:rsidR="000A49C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B0520" w:rsidRPr="005A5800" w:rsidRDefault="005A5800" w:rsidP="00BB47B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9CA">
        <w:rPr>
          <w:rFonts w:ascii="Times New Roman" w:hAnsi="Times New Roman" w:cs="Times New Roman"/>
          <w:b/>
          <w:sz w:val="24"/>
          <w:szCs w:val="24"/>
        </w:rPr>
        <w:t>Nr 4</w:t>
      </w:r>
      <w:r w:rsidR="00EB0520" w:rsidRPr="000A49CA">
        <w:rPr>
          <w:rFonts w:ascii="Times New Roman" w:hAnsi="Times New Roman" w:cs="Times New Roman"/>
          <w:sz w:val="24"/>
          <w:szCs w:val="24"/>
        </w:rPr>
        <w:t xml:space="preserve"> - określa wzór </w:t>
      </w:r>
      <w:r w:rsidR="002C3557" w:rsidRPr="002C355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identyfikacyjnego / zgłoszenia aktualizacyjnego w zakresie danych uzupełniających (NIP-8)</w:t>
      </w:r>
      <w:r w:rsidR="002C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BC1B8D" w:rsidRPr="005A5800">
        <w:rPr>
          <w:rFonts w:ascii="Times New Roman" w:hAnsi="Times New Roman" w:cs="Times New Roman"/>
          <w:color w:val="000000"/>
          <w:sz w:val="24"/>
          <w:szCs w:val="24"/>
        </w:rPr>
        <w:t>NIP-8</w:t>
      </w:r>
      <w:r w:rsidR="00BC1B8D" w:rsidRPr="005A580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(2)</w:t>
      </w:r>
      <w:r w:rsidR="00BC1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0A4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opisane w pkt 1, 2, 3 i 4.</w:t>
      </w:r>
    </w:p>
    <w:p w:rsidR="00560C8F" w:rsidRDefault="00560C8F" w:rsidP="00BB47B7">
      <w:pPr>
        <w:pStyle w:val="Tekstpodstawowy21"/>
        <w:tabs>
          <w:tab w:val="clear" w:pos="360"/>
        </w:tabs>
        <w:ind w:left="0" w:firstLine="0"/>
        <w:rPr>
          <w:szCs w:val="24"/>
        </w:rPr>
      </w:pPr>
      <w:r>
        <w:rPr>
          <w:szCs w:val="24"/>
        </w:rPr>
        <w:lastRenderedPageBreak/>
        <w:t xml:space="preserve">W związku z art. 18 ustawy o administracji podatkowej, należy zauważyć, że dla zgłoszeń </w:t>
      </w:r>
      <w:r w:rsidRPr="005A5800">
        <w:rPr>
          <w:color w:val="000000"/>
          <w:szCs w:val="24"/>
        </w:rPr>
        <w:t>NIP-2</w:t>
      </w:r>
      <w:r w:rsidRPr="005A5800">
        <w:rPr>
          <w:color w:val="000000"/>
          <w:szCs w:val="24"/>
          <w:vertAlign w:val="subscript"/>
        </w:rPr>
        <w:t xml:space="preserve">(11), </w:t>
      </w:r>
      <w:r w:rsidRPr="005A5800">
        <w:rPr>
          <w:color w:val="000000"/>
          <w:szCs w:val="24"/>
        </w:rPr>
        <w:t>NIP-7</w:t>
      </w:r>
      <w:r w:rsidRPr="005A5800">
        <w:rPr>
          <w:color w:val="000000"/>
          <w:szCs w:val="24"/>
          <w:vertAlign w:val="subscript"/>
        </w:rPr>
        <w:t>(4)</w:t>
      </w:r>
      <w:r w:rsidRPr="005A580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i </w:t>
      </w:r>
      <w:r w:rsidRPr="005A5800">
        <w:rPr>
          <w:color w:val="000000"/>
          <w:szCs w:val="24"/>
        </w:rPr>
        <w:t>NIP-8</w:t>
      </w:r>
      <w:r w:rsidRPr="005A5800">
        <w:rPr>
          <w:color w:val="000000"/>
          <w:szCs w:val="24"/>
          <w:vertAlign w:val="subscript"/>
        </w:rPr>
        <w:t>(2)</w:t>
      </w:r>
      <w:r w:rsidRPr="00560C8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objaśnienie miejsca składania jest umieszczone bezpośrednio nad częścią A wzorów formularzy („Miejsce składania: Zgłoszenie składa się do naczelnika urzędu skarbowego właściwego w rozumieniu art. 4 ustawy.”), a wskazanie konkretnego naczelnika</w:t>
      </w:r>
      <w:r w:rsidR="00FB3B73">
        <w:rPr>
          <w:color w:val="000000"/>
          <w:szCs w:val="24"/>
        </w:rPr>
        <w:t xml:space="preserve"> urzędu skarbowego, do którego jest adresowane zgłoszenie</w:t>
      </w:r>
      <w:r>
        <w:rPr>
          <w:color w:val="000000"/>
          <w:szCs w:val="24"/>
        </w:rPr>
        <w:t xml:space="preserve"> – zgodnie z</w:t>
      </w:r>
      <w:r w:rsidR="00975AA8">
        <w:rPr>
          <w:color w:val="000000"/>
          <w:szCs w:val="24"/>
        </w:rPr>
        <w:t> </w:t>
      </w:r>
      <w:r>
        <w:rPr>
          <w:color w:val="000000"/>
          <w:szCs w:val="24"/>
        </w:rPr>
        <w:t>objaśnieniem – winno nastąpić w części A (odpowie</w:t>
      </w:r>
      <w:r w:rsidR="00975AA8">
        <w:rPr>
          <w:color w:val="000000"/>
          <w:szCs w:val="24"/>
        </w:rPr>
        <w:t>dnio poz. 5 lub 6). Natomiast w </w:t>
      </w:r>
      <w:r>
        <w:rPr>
          <w:color w:val="000000"/>
          <w:szCs w:val="24"/>
        </w:rPr>
        <w:t>zgłoszeni</w:t>
      </w:r>
      <w:r w:rsidR="00FB3B73">
        <w:rPr>
          <w:color w:val="000000"/>
          <w:szCs w:val="24"/>
        </w:rPr>
        <w:t>u</w:t>
      </w:r>
      <w:r>
        <w:rPr>
          <w:color w:val="000000"/>
          <w:szCs w:val="24"/>
        </w:rPr>
        <w:t xml:space="preserve"> </w:t>
      </w:r>
      <w:r w:rsidRPr="005A5800">
        <w:rPr>
          <w:color w:val="000000"/>
          <w:szCs w:val="24"/>
        </w:rPr>
        <w:t>ZAP-3</w:t>
      </w:r>
      <w:r w:rsidR="00FB3B73">
        <w:rPr>
          <w:color w:val="000000"/>
          <w:szCs w:val="24"/>
          <w:vertAlign w:val="subscript"/>
        </w:rPr>
        <w:t xml:space="preserve">(4) </w:t>
      </w:r>
      <w:r w:rsidR="00FB3B73" w:rsidRPr="00FB3B73">
        <w:rPr>
          <w:color w:val="000000"/>
          <w:szCs w:val="24"/>
        </w:rPr>
        <w:t xml:space="preserve">nie ma objaśnienia </w:t>
      </w:r>
      <w:r w:rsidR="00FB3B73">
        <w:rPr>
          <w:color w:val="000000"/>
          <w:szCs w:val="24"/>
        </w:rPr>
        <w:t xml:space="preserve">dotyczącego </w:t>
      </w:r>
      <w:r w:rsidR="00FB3B73" w:rsidRPr="00FB3B73">
        <w:rPr>
          <w:color w:val="000000"/>
          <w:szCs w:val="24"/>
        </w:rPr>
        <w:t>miejsca składania</w:t>
      </w:r>
      <w:r w:rsidR="00FB3B73">
        <w:rPr>
          <w:color w:val="000000"/>
          <w:szCs w:val="24"/>
        </w:rPr>
        <w:t xml:space="preserve"> i tu podatnik wybiera dogodne dla siebie miejsce - z uwagi na charakter tego zgłoszenia - zwykle jest to miejsce zgodne z właściwością w sprawach podatku dochodowego.</w:t>
      </w:r>
    </w:p>
    <w:p w:rsidR="00A60C92" w:rsidRPr="005A5800" w:rsidRDefault="001A7279" w:rsidP="00BB47B7">
      <w:pPr>
        <w:pStyle w:val="Tekstpodstawowy21"/>
        <w:tabs>
          <w:tab w:val="clear" w:pos="360"/>
        </w:tabs>
        <w:ind w:left="0" w:firstLine="0"/>
        <w:rPr>
          <w:szCs w:val="24"/>
        </w:rPr>
      </w:pPr>
      <w:r>
        <w:rPr>
          <w:szCs w:val="24"/>
        </w:rPr>
        <w:t>Pozostałe zmiany maj</w:t>
      </w:r>
      <w:r w:rsidR="00560C8F">
        <w:rPr>
          <w:szCs w:val="24"/>
        </w:rPr>
        <w:t>ą</w:t>
      </w:r>
      <w:r>
        <w:rPr>
          <w:szCs w:val="24"/>
        </w:rPr>
        <w:t xml:space="preserve"> charakter porządkowy i redakcyjny.</w:t>
      </w:r>
    </w:p>
    <w:p w:rsidR="00EB0520" w:rsidRPr="005A5800" w:rsidRDefault="003D669E" w:rsidP="00BB47B7">
      <w:pPr>
        <w:pStyle w:val="Tekstpodstawowy21"/>
        <w:tabs>
          <w:tab w:val="clear" w:pos="360"/>
        </w:tabs>
        <w:ind w:left="0" w:firstLine="0"/>
        <w:rPr>
          <w:szCs w:val="24"/>
        </w:rPr>
      </w:pPr>
      <w:r w:rsidRPr="005A5800">
        <w:rPr>
          <w:szCs w:val="24"/>
        </w:rPr>
        <w:t>Rozporządzenie wchodzi w życie z dniem 1 stycznia 2016 r.</w:t>
      </w:r>
      <w:r w:rsidR="003626E5">
        <w:rPr>
          <w:szCs w:val="24"/>
        </w:rPr>
        <w:t xml:space="preserve"> </w:t>
      </w:r>
      <w:r w:rsidR="003626E5">
        <w:rPr>
          <w:bCs/>
          <w:szCs w:val="24"/>
        </w:rPr>
        <w:t>Proponowany termin wejścia w życie niniejszego rozporządzenia nie narusza zasady demokratycznego państwa prawnego, ponieważ nie powoduje  negatywnych skutków dla podatników.</w:t>
      </w:r>
    </w:p>
    <w:p w:rsidR="00EB0520" w:rsidRPr="005A5800" w:rsidRDefault="00EB0520" w:rsidP="00BB47B7">
      <w:pPr>
        <w:pStyle w:val="Tekstpodstawowy21"/>
        <w:tabs>
          <w:tab w:val="clear" w:pos="360"/>
        </w:tabs>
        <w:ind w:left="0" w:firstLine="0"/>
        <w:rPr>
          <w:szCs w:val="24"/>
        </w:rPr>
      </w:pPr>
      <w:r w:rsidRPr="005A5800">
        <w:rPr>
          <w:szCs w:val="24"/>
        </w:rPr>
        <w:t xml:space="preserve">Stosownie do postanowień art. 5 ustawy z dnia 7 lipca 2005 r. o działalności lobbingowej w procesie stanowienia prawa (Dz. U. Nr 169, poz. 1414, z późn. zm.), projekt rozporządzenia podlega udostępnieniu w Biuletynie Informacji Publicznej z chwilą jego przekazania do uzgodnień z członkami Rady Ministrów. Zgodnie z § 52 ust. 1 uchwały Nr 190 Rady Ministrów z dnia 29 października 2013 r. – Regulamin pracy Rady Ministrów (M.P. poz. 979), z chwilą skierowania </w:t>
      </w:r>
      <w:r w:rsidR="00C20A02" w:rsidRPr="005A5800">
        <w:rPr>
          <w:szCs w:val="24"/>
        </w:rPr>
        <w:t xml:space="preserve">projektu rozporządzenia </w:t>
      </w:r>
      <w:r w:rsidRPr="005A5800">
        <w:rPr>
          <w:szCs w:val="24"/>
        </w:rPr>
        <w:t>do uzgodnień, konsultacji publicznych lub opiniowania organ wnioskujący udostępni projekt w Biuletynie Informacji Publicznej na stronie podmiotowej Rządowego Centrum Legislacji, w serwisie Rządowy Proces Legislacyjny.</w:t>
      </w:r>
    </w:p>
    <w:p w:rsidR="003D669E" w:rsidRPr="005A5800" w:rsidRDefault="003D669E" w:rsidP="00BB47B7">
      <w:pPr>
        <w:pStyle w:val="Tekstpodstawowy"/>
        <w:spacing w:before="120"/>
        <w:rPr>
          <w:szCs w:val="24"/>
        </w:rPr>
      </w:pPr>
      <w:r w:rsidRPr="005A5800">
        <w:rPr>
          <w:szCs w:val="24"/>
        </w:rPr>
        <w:t xml:space="preserve">Projekt rozporządzenia ujęty jest w wykazie prac legislacyjnych dotyczących projektów rozporządzeń Ministra Finansów, sporządzonym zgodnie z art. 4 ustawy o działalności lobbingowej w procesie stanowienia prawa (lp. 1.38).  </w:t>
      </w:r>
    </w:p>
    <w:p w:rsidR="003D669E" w:rsidRPr="005A5800" w:rsidRDefault="003D669E" w:rsidP="00BB47B7">
      <w:pPr>
        <w:pStyle w:val="Tekstpodstawowy"/>
        <w:spacing w:before="120"/>
        <w:rPr>
          <w:szCs w:val="24"/>
        </w:rPr>
      </w:pPr>
      <w:r w:rsidRPr="005A5800">
        <w:rPr>
          <w:szCs w:val="24"/>
        </w:rPr>
        <w:t xml:space="preserve">Projekt rozporządzenia nie dotyczy funkcjonowania samorządu terytorialnego. </w:t>
      </w:r>
    </w:p>
    <w:p w:rsidR="00AD2072" w:rsidRPr="005A5800" w:rsidRDefault="00AD2072" w:rsidP="00BB47B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800">
        <w:rPr>
          <w:rFonts w:ascii="Times New Roman" w:hAnsi="Times New Roman" w:cs="Times New Roman"/>
          <w:sz w:val="24"/>
          <w:szCs w:val="24"/>
        </w:rPr>
        <w:t>Projekt rozporządzenia nie wymaga przedstawienia właściwym instytucjom i organom Unii Europejskiej lub Europejskiemu Bankowi Centralnemu celem uzyskania opinii, dokonania konsultacji albo uzgodnienie, w przypadkach określonych w obowiązujących na terytorium Rzeczypospolitej Polskiej przepisach Unii Europejskiej.</w:t>
      </w:r>
    </w:p>
    <w:p w:rsidR="00AD2072" w:rsidRPr="005A5800" w:rsidRDefault="00AD2072" w:rsidP="00BB47B7">
      <w:pPr>
        <w:pStyle w:val="Tekstpodstawowy"/>
        <w:tabs>
          <w:tab w:val="left" w:pos="-1440"/>
          <w:tab w:val="left" w:pos="-720"/>
        </w:tabs>
        <w:spacing w:before="120"/>
        <w:rPr>
          <w:i/>
          <w:szCs w:val="24"/>
        </w:rPr>
      </w:pPr>
      <w:r w:rsidRPr="005A5800">
        <w:rPr>
          <w:szCs w:val="24"/>
        </w:rPr>
        <w:t>Wstępna ocena zgodności z prawem Unii Europejskiej - materia regulowana przedmiotowym rozporządzeniem nie jest objęta prawem Unii Europejskiej.</w:t>
      </w:r>
    </w:p>
    <w:p w:rsidR="003D669E" w:rsidRPr="007133BD" w:rsidRDefault="003D669E" w:rsidP="00BB47B7">
      <w:pPr>
        <w:pStyle w:val="Tekstpodstawowy"/>
        <w:spacing w:before="120"/>
        <w:rPr>
          <w:szCs w:val="24"/>
        </w:rPr>
      </w:pPr>
      <w:r w:rsidRPr="005A5800">
        <w:rPr>
          <w:szCs w:val="24"/>
        </w:rPr>
        <w:t>Projekt nie zawiera przepisów technicznych. Projekt nie podlega obowiązkowi notyfikacji zgodnie z trybem przewidzianym w przepisach dotyczących sposobu funkcjonowania krajowego systemu notyfikacji norm i aktów prawnych.</w:t>
      </w:r>
    </w:p>
    <w:sectPr w:rsidR="003D669E" w:rsidRPr="0071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625"/>
    <w:multiLevelType w:val="singleLevel"/>
    <w:tmpl w:val="B08454F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">
    <w:nsid w:val="0F3173A3"/>
    <w:multiLevelType w:val="singleLevel"/>
    <w:tmpl w:val="777A1B3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">
    <w:nsid w:val="23A652B4"/>
    <w:multiLevelType w:val="hybridMultilevel"/>
    <w:tmpl w:val="67CEA3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2119F"/>
    <w:multiLevelType w:val="hybridMultilevel"/>
    <w:tmpl w:val="4934C95A"/>
    <w:lvl w:ilvl="0" w:tplc="14987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166D9"/>
    <w:multiLevelType w:val="hybridMultilevel"/>
    <w:tmpl w:val="C3460C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C771806"/>
    <w:multiLevelType w:val="hybridMultilevel"/>
    <w:tmpl w:val="3072ECBC"/>
    <w:lvl w:ilvl="0" w:tplc="5AF62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AFF0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6C922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ms Rmn" w:eastAsia="Tms Rmn" w:hAnsi="Tms Rmn" w:cs="Tms Rm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32EA8"/>
    <w:multiLevelType w:val="hybridMultilevel"/>
    <w:tmpl w:val="1ADEF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E47A7"/>
    <w:multiLevelType w:val="hybridMultilevel"/>
    <w:tmpl w:val="DF8ED21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0180E"/>
    <w:multiLevelType w:val="singleLevel"/>
    <w:tmpl w:val="08A891B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766C5FCD"/>
    <w:multiLevelType w:val="singleLevel"/>
    <w:tmpl w:val="AB4875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E5"/>
    <w:rsid w:val="00031D06"/>
    <w:rsid w:val="00056881"/>
    <w:rsid w:val="0006071A"/>
    <w:rsid w:val="000A49CA"/>
    <w:rsid w:val="000A65D8"/>
    <w:rsid w:val="000F012B"/>
    <w:rsid w:val="000F2203"/>
    <w:rsid w:val="00115081"/>
    <w:rsid w:val="00134473"/>
    <w:rsid w:val="00136B9F"/>
    <w:rsid w:val="00145358"/>
    <w:rsid w:val="00167F2C"/>
    <w:rsid w:val="00172E63"/>
    <w:rsid w:val="00191095"/>
    <w:rsid w:val="001A169A"/>
    <w:rsid w:val="001A7279"/>
    <w:rsid w:val="001D0B7A"/>
    <w:rsid w:val="00216E2F"/>
    <w:rsid w:val="00217A92"/>
    <w:rsid w:val="002819E2"/>
    <w:rsid w:val="002A0D47"/>
    <w:rsid w:val="002A0F52"/>
    <w:rsid w:val="002C3557"/>
    <w:rsid w:val="002D4A68"/>
    <w:rsid w:val="003048FF"/>
    <w:rsid w:val="00342183"/>
    <w:rsid w:val="00361CA8"/>
    <w:rsid w:val="003626E5"/>
    <w:rsid w:val="00362A04"/>
    <w:rsid w:val="003B63E0"/>
    <w:rsid w:val="003D669E"/>
    <w:rsid w:val="00450AB5"/>
    <w:rsid w:val="004524B3"/>
    <w:rsid w:val="00463F16"/>
    <w:rsid w:val="004D1351"/>
    <w:rsid w:val="004D13F8"/>
    <w:rsid w:val="004E4D3E"/>
    <w:rsid w:val="004E62A5"/>
    <w:rsid w:val="005329FE"/>
    <w:rsid w:val="00537271"/>
    <w:rsid w:val="00547237"/>
    <w:rsid w:val="00547864"/>
    <w:rsid w:val="00560C8F"/>
    <w:rsid w:val="0056299C"/>
    <w:rsid w:val="0058278F"/>
    <w:rsid w:val="005A5800"/>
    <w:rsid w:val="005C3E84"/>
    <w:rsid w:val="005E0A3D"/>
    <w:rsid w:val="005F6E10"/>
    <w:rsid w:val="00616224"/>
    <w:rsid w:val="00617B36"/>
    <w:rsid w:val="00633675"/>
    <w:rsid w:val="006659CE"/>
    <w:rsid w:val="00675638"/>
    <w:rsid w:val="00683D6F"/>
    <w:rsid w:val="006871DE"/>
    <w:rsid w:val="006938A7"/>
    <w:rsid w:val="006C2731"/>
    <w:rsid w:val="007133BD"/>
    <w:rsid w:val="00751390"/>
    <w:rsid w:val="0076396B"/>
    <w:rsid w:val="00763F74"/>
    <w:rsid w:val="007662DA"/>
    <w:rsid w:val="00767122"/>
    <w:rsid w:val="00770AE8"/>
    <w:rsid w:val="007747E4"/>
    <w:rsid w:val="007A12E4"/>
    <w:rsid w:val="007E3E7A"/>
    <w:rsid w:val="00817E58"/>
    <w:rsid w:val="0082444B"/>
    <w:rsid w:val="0083309C"/>
    <w:rsid w:val="0084478E"/>
    <w:rsid w:val="00862DE3"/>
    <w:rsid w:val="00863037"/>
    <w:rsid w:val="00887FA8"/>
    <w:rsid w:val="0096346F"/>
    <w:rsid w:val="00975AA8"/>
    <w:rsid w:val="0097766D"/>
    <w:rsid w:val="009F0BA5"/>
    <w:rsid w:val="00A0788E"/>
    <w:rsid w:val="00A430A9"/>
    <w:rsid w:val="00A60C92"/>
    <w:rsid w:val="00A70F67"/>
    <w:rsid w:val="00A745A7"/>
    <w:rsid w:val="00A74A43"/>
    <w:rsid w:val="00AD150A"/>
    <w:rsid w:val="00AD2072"/>
    <w:rsid w:val="00AE3050"/>
    <w:rsid w:val="00B00F61"/>
    <w:rsid w:val="00B0405B"/>
    <w:rsid w:val="00B71A4F"/>
    <w:rsid w:val="00B835E6"/>
    <w:rsid w:val="00BB47B7"/>
    <w:rsid w:val="00BC1B8D"/>
    <w:rsid w:val="00BC64C0"/>
    <w:rsid w:val="00C20A02"/>
    <w:rsid w:val="00C2442B"/>
    <w:rsid w:val="00C33FE8"/>
    <w:rsid w:val="00C456E5"/>
    <w:rsid w:val="00C83E3B"/>
    <w:rsid w:val="00C85E34"/>
    <w:rsid w:val="00C932B9"/>
    <w:rsid w:val="00CB7825"/>
    <w:rsid w:val="00CE31C4"/>
    <w:rsid w:val="00CE6698"/>
    <w:rsid w:val="00D1459E"/>
    <w:rsid w:val="00D208E3"/>
    <w:rsid w:val="00D501EA"/>
    <w:rsid w:val="00D6710D"/>
    <w:rsid w:val="00D85E7F"/>
    <w:rsid w:val="00D90A29"/>
    <w:rsid w:val="00DA7BF8"/>
    <w:rsid w:val="00DB354C"/>
    <w:rsid w:val="00DB4E18"/>
    <w:rsid w:val="00DD1747"/>
    <w:rsid w:val="00E600E4"/>
    <w:rsid w:val="00EB0520"/>
    <w:rsid w:val="00EB173D"/>
    <w:rsid w:val="00EC48A2"/>
    <w:rsid w:val="00ED2ACC"/>
    <w:rsid w:val="00ED6E3F"/>
    <w:rsid w:val="00EF2E01"/>
    <w:rsid w:val="00F0756A"/>
    <w:rsid w:val="00F67467"/>
    <w:rsid w:val="00F70782"/>
    <w:rsid w:val="00FB3B73"/>
    <w:rsid w:val="00FC53E4"/>
    <w:rsid w:val="00FC7886"/>
    <w:rsid w:val="00F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052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C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B05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aliases w:val="pomniejszony,Tekst wcięty 2 st,Tekst wci,b,ęty 2 st,bt,szaro,b1,Tekst podstawowy Znak Znak Znak Znak Znak Znak Znak Znak"/>
    <w:basedOn w:val="Normalny"/>
    <w:link w:val="TekstpodstawowyZnak"/>
    <w:rsid w:val="00EB05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pomniejszony Znak,Tekst wcięty 2 st Znak,Tekst wci Znak,b Znak,ęty 2 st Znak,bt Znak,szaro Znak,b1 Znak,Tekst podstawowy Znak Znak Znak Znak Znak Znak Znak Znak Znak"/>
    <w:basedOn w:val="Domylnaczcionkaakapitu"/>
    <w:link w:val="Tekstpodstawowy"/>
    <w:rsid w:val="00EB05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B0520"/>
    <w:pPr>
      <w:tabs>
        <w:tab w:val="left" w:pos="360"/>
      </w:tabs>
      <w:overflowPunct w:val="0"/>
      <w:autoSpaceDE w:val="0"/>
      <w:autoSpaceDN w:val="0"/>
      <w:adjustRightInd w:val="0"/>
      <w:spacing w:before="120" w:after="0" w:line="240" w:lineRule="auto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1D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1D06"/>
    <w:rPr>
      <w:sz w:val="16"/>
      <w:szCs w:val="16"/>
    </w:rPr>
  </w:style>
  <w:style w:type="paragraph" w:customStyle="1" w:styleId="Tekstpodstawowy22">
    <w:name w:val="Tekst podstawowy 22"/>
    <w:basedOn w:val="Normalny"/>
    <w:rsid w:val="00031D0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abulatory">
    <w:name w:val="tabulatory"/>
    <w:basedOn w:val="Domylnaczcionkaakapitu"/>
    <w:rsid w:val="002C3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052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C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B05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aliases w:val="pomniejszony,Tekst wcięty 2 st,Tekst wci,b,ęty 2 st,bt,szaro,b1,Tekst podstawowy Znak Znak Znak Znak Znak Znak Znak Znak"/>
    <w:basedOn w:val="Normalny"/>
    <w:link w:val="TekstpodstawowyZnak"/>
    <w:rsid w:val="00EB05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pomniejszony Znak,Tekst wcięty 2 st Znak,Tekst wci Znak,b Znak,ęty 2 st Znak,bt Znak,szaro Znak,b1 Znak,Tekst podstawowy Znak Znak Znak Znak Znak Znak Znak Znak Znak"/>
    <w:basedOn w:val="Domylnaczcionkaakapitu"/>
    <w:link w:val="Tekstpodstawowy"/>
    <w:rsid w:val="00EB05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B0520"/>
    <w:pPr>
      <w:tabs>
        <w:tab w:val="left" w:pos="360"/>
      </w:tabs>
      <w:overflowPunct w:val="0"/>
      <w:autoSpaceDE w:val="0"/>
      <w:autoSpaceDN w:val="0"/>
      <w:adjustRightInd w:val="0"/>
      <w:spacing w:before="120" w:after="0" w:line="240" w:lineRule="auto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1D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1D06"/>
    <w:rPr>
      <w:sz w:val="16"/>
      <w:szCs w:val="16"/>
    </w:rPr>
  </w:style>
  <w:style w:type="paragraph" w:customStyle="1" w:styleId="Tekstpodstawowy22">
    <w:name w:val="Tekst podstawowy 22"/>
    <w:basedOn w:val="Normalny"/>
    <w:rsid w:val="00031D0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abulatory">
    <w:name w:val="tabulatory"/>
    <w:basedOn w:val="Domylnaczcionkaakapitu"/>
    <w:rsid w:val="002C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CA7C-1D2D-403D-8517-3D81109A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Kamieniecka Ewa</dc:creator>
  <cp:lastModifiedBy>Kowalska Katarzyna</cp:lastModifiedBy>
  <cp:revision>2</cp:revision>
  <cp:lastPrinted>2015-03-23T13:36:00Z</cp:lastPrinted>
  <dcterms:created xsi:type="dcterms:W3CDTF">2015-11-30T11:57:00Z</dcterms:created>
  <dcterms:modified xsi:type="dcterms:W3CDTF">2015-11-30T11:57:00Z</dcterms:modified>
</cp:coreProperties>
</file>